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A7ABD" w:rsidRPr="005A4D0A" w:rsidRDefault="00455944">
      <w:r w:rsidRPr="005A4D0A">
        <w:t xml:space="preserve">” </w:t>
      </w:r>
      <w:r w:rsidRPr="005A4D0A">
        <w:rPr>
          <w:rStyle w:val="lev"/>
          <w:i/>
          <w:iCs/>
        </w:rPr>
        <w:t>Viktor Bout</w:t>
      </w:r>
      <w:r w:rsidRPr="005A4D0A">
        <w:rPr>
          <w:rStyle w:val="Accentuation"/>
        </w:rPr>
        <w:t xml:space="preserve"> avait échappé à Interpol et aux agents des services de renseignement américains et britanniques. Ce Russe, âgé aujourd’hui de 41 ans, était devenu le trafiquant d’armes le plus célèbre de la planète, sa réputation était telle qu’il avait inspiré le personnage du trafiquant Yuri Orlov, incarné par Nicolas Cage, dans le film Lord of </w:t>
      </w:r>
      <w:proofErr w:type="spellStart"/>
      <w:r w:rsidRPr="005A4D0A">
        <w:rPr>
          <w:rStyle w:val="Accentuation"/>
        </w:rPr>
        <w:t>War</w:t>
      </w:r>
      <w:proofErr w:type="spellEnd"/>
      <w:r w:rsidRPr="005A4D0A">
        <w:rPr>
          <w:rStyle w:val="Accentuation"/>
        </w:rPr>
        <w:t>.</w:t>
      </w:r>
      <w:r w:rsidRPr="005A4D0A">
        <w:t xml:space="preserve"> “</w:t>
      </w:r>
    </w:p>
    <w:p w:rsidR="00455944" w:rsidRPr="005A4D0A" w:rsidRDefault="00455944"/>
    <w:p w:rsidR="00455944" w:rsidRPr="005A4D0A" w:rsidRDefault="006F1CB3" w:rsidP="0004623E">
      <w:r w:rsidRPr="005A4D0A">
        <w:rPr>
          <w:noProof/>
          <w:lang w:eastAsia="fr-BE"/>
        </w:rPr>
        <w:lastRenderedPageBreak/>
        <w:drawing>
          <wp:inline distT="0" distB="0" distL="0" distR="0">
            <wp:extent cx="6576822" cy="9816152"/>
            <wp:effectExtent l="1905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srcRect/>
                    <a:stretch>
                      <a:fillRect/>
                    </a:stretch>
                  </pic:blipFill>
                  <pic:spPr bwMode="auto">
                    <a:xfrm>
                      <a:off x="0" y="0"/>
                      <a:ext cx="6590120" cy="9836000"/>
                    </a:xfrm>
                    <a:prstGeom prst="rect">
                      <a:avLst/>
                    </a:prstGeom>
                    <a:noFill/>
                    <a:ln w="9525">
                      <a:noFill/>
                      <a:miter lim="800000"/>
                      <a:headEnd/>
                      <a:tailEnd/>
                    </a:ln>
                  </pic:spPr>
                </pic:pic>
              </a:graphicData>
            </a:graphic>
          </wp:inline>
        </w:drawing>
      </w:r>
    </w:p>
    <w:p w:rsidR="0004623E" w:rsidRPr="005A4D0A" w:rsidRDefault="0004623E" w:rsidP="00455944">
      <w:pPr>
        <w:rPr>
          <w:u w:val="single"/>
        </w:rPr>
      </w:pPr>
    </w:p>
    <w:p w:rsidR="00455944" w:rsidRPr="005A4D0A" w:rsidRDefault="00455944" w:rsidP="00455944">
      <w:pPr>
        <w:rPr>
          <w:u w:val="single"/>
        </w:rPr>
      </w:pPr>
      <w:r w:rsidRPr="005A4D0A">
        <w:rPr>
          <w:u w:val="single"/>
        </w:rPr>
        <w:t>Critique :</w:t>
      </w:r>
    </w:p>
    <w:p w:rsidR="008658E6" w:rsidRPr="005A4D0A" w:rsidRDefault="00455944" w:rsidP="00455944">
      <w:r w:rsidRPr="005A4D0A">
        <w:t>Yuri Orlov arrive aux Etats-Unis avec ses parents après l’effondrement du bloc soviétique. Il va commencer par travailler dans la restauration mais va très vite trouver un moyen plus lucratif de gagner de l’argent </w:t>
      </w:r>
      <w:bookmarkStart w:id="0" w:name="OLE_LINK3"/>
      <w:bookmarkStart w:id="1" w:name="OLE_LINK4"/>
      <w:r w:rsidR="005F7EEC" w:rsidRPr="005A4D0A">
        <w:t>: «</w:t>
      </w:r>
      <w:r w:rsidR="008658E6" w:rsidRPr="005A4D0A">
        <w:t> On se lance dans la restauration parce qu’on se dit que les gens devront toujours manger. Mais un jour, Yuri comprend qu’il devait contribuer à un autre besoin vital. »</w:t>
      </w:r>
      <w:bookmarkEnd w:id="0"/>
      <w:bookmarkEnd w:id="1"/>
      <w:r w:rsidR="005F7EEC" w:rsidRPr="005A4D0A">
        <w:t xml:space="preserve"> : </w:t>
      </w:r>
      <w:r w:rsidR="008658E6" w:rsidRPr="005A4D0A">
        <w:t>La vente d’armes à feu</w:t>
      </w:r>
      <w:r w:rsidR="005F7EEC" w:rsidRPr="005A4D0A">
        <w:t>.</w:t>
      </w:r>
    </w:p>
    <w:p w:rsidR="00455944" w:rsidRPr="005A4D0A" w:rsidRDefault="005F7EEC" w:rsidP="005D6FFA">
      <w:r w:rsidRPr="005A4D0A">
        <w:t>Pendant l</w:t>
      </w:r>
      <w:r w:rsidR="006F1CB3" w:rsidRPr="005A4D0A">
        <w:t xml:space="preserve">es premières images de </w:t>
      </w:r>
      <w:r w:rsidR="006F1CB3" w:rsidRPr="005A4D0A">
        <w:rPr>
          <w:i/>
          <w:iCs/>
        </w:rPr>
        <w:t xml:space="preserve">Lord of </w:t>
      </w:r>
      <w:proofErr w:type="spellStart"/>
      <w:r w:rsidR="006F1CB3" w:rsidRPr="005A4D0A">
        <w:rPr>
          <w:i/>
          <w:iCs/>
        </w:rPr>
        <w:t>war</w:t>
      </w:r>
      <w:proofErr w:type="spellEnd"/>
      <w:r w:rsidR="006F1CB3" w:rsidRPr="005A4D0A">
        <w:t> : on suit en caméra subjective</w:t>
      </w:r>
      <w:r w:rsidR="005D6FFA" w:rsidRPr="005A4D0A">
        <w:t xml:space="preserve"> </w:t>
      </w:r>
      <w:r w:rsidRPr="005A4D0A">
        <w:t>une balle d</w:t>
      </w:r>
      <w:r w:rsidR="006F1CB3" w:rsidRPr="005A4D0A">
        <w:t>e</w:t>
      </w:r>
      <w:r w:rsidRPr="005A4D0A">
        <w:t>puis</w:t>
      </w:r>
      <w:r w:rsidR="006F1CB3" w:rsidRPr="005A4D0A">
        <w:t xml:space="preserve"> l'usine de fabrication jusqu'à l'intérieur de la tête d'un enfant africain qu'elle vient </w:t>
      </w:r>
      <w:r w:rsidR="005D6FFA" w:rsidRPr="005A4D0A">
        <w:t>de faire exploser</w:t>
      </w:r>
      <w:r w:rsidR="006F1CB3" w:rsidRPr="005A4D0A">
        <w:t xml:space="preserve">. Dès </w:t>
      </w:r>
      <w:r w:rsidR="0004623E" w:rsidRPr="005A4D0A">
        <w:t>l</w:t>
      </w:r>
      <w:r w:rsidR="006F1CB3" w:rsidRPr="005A4D0A">
        <w:t>e début du film, le ton est donné.</w:t>
      </w:r>
      <w:r w:rsidRPr="005A4D0A">
        <w:t xml:space="preserve">            </w:t>
      </w:r>
      <w:r w:rsidR="00455944" w:rsidRPr="005A4D0A">
        <w:t>Yuri Orlov est joué par l’incroyable Nicolas Cage</w:t>
      </w:r>
      <w:r w:rsidR="005D6FFA" w:rsidRPr="005A4D0A">
        <w:t xml:space="preserve"> et il est accompagné de </w:t>
      </w:r>
      <w:r w:rsidR="005D6FFA" w:rsidRPr="005A4D0A">
        <w:t xml:space="preserve">Bridget </w:t>
      </w:r>
      <w:proofErr w:type="spellStart"/>
      <w:r w:rsidR="005D6FFA" w:rsidRPr="005A4D0A">
        <w:t>Moynahan</w:t>
      </w:r>
      <w:proofErr w:type="spellEnd"/>
      <w:r w:rsidR="005D6FFA" w:rsidRPr="005A4D0A">
        <w:t xml:space="preserve"> (la femme de Yuri),          Jared </w:t>
      </w:r>
      <w:proofErr w:type="spellStart"/>
      <w:r w:rsidR="005D6FFA" w:rsidRPr="005A4D0A">
        <w:t>Leto</w:t>
      </w:r>
      <w:proofErr w:type="spellEnd"/>
      <w:r w:rsidR="005D6FFA" w:rsidRPr="005A4D0A">
        <w:t xml:space="preserve"> (le f</w:t>
      </w:r>
      <w:r w:rsidR="0004623E" w:rsidRPr="005A4D0A">
        <w:t>r</w:t>
      </w:r>
      <w:r w:rsidR="005D6FFA" w:rsidRPr="005A4D0A">
        <w:t>ère de Yuri), …</w:t>
      </w:r>
    </w:p>
    <w:p w:rsidR="0004623E" w:rsidRPr="005A4D0A" w:rsidRDefault="0004623E" w:rsidP="005D6FFA">
      <w:r w:rsidRPr="005A4D0A">
        <w:t xml:space="preserve">Le film réalisé par Andrew Nicol, réalisateur du film « The Truman Show », a dépensé </w:t>
      </w:r>
      <w:r w:rsidRPr="005A4D0A">
        <w:t>42 millions de dollars</w:t>
      </w:r>
      <w:r w:rsidRPr="005A4D0A">
        <w:t xml:space="preserve"> pour ce film. On peut dire que cela en a valu la peine. En effet, même si il n’a pas eu un grand succès en Amérique, je pense qu’il conviendra très bien au public européen.</w:t>
      </w:r>
    </w:p>
    <w:p w:rsidR="008658E6" w:rsidRPr="005A4D0A" w:rsidRDefault="00455944" w:rsidP="005220A3">
      <w:r w:rsidRPr="005A4D0A">
        <w:t xml:space="preserve">Pour les besoins du film, Andrew </w:t>
      </w:r>
      <w:proofErr w:type="spellStart"/>
      <w:r w:rsidRPr="005A4D0A">
        <w:t>Niccol</w:t>
      </w:r>
      <w:proofErr w:type="spellEnd"/>
      <w:r w:rsidRPr="005A4D0A">
        <w:t>, le réalisateur a du acheter de vrais AK-47 ainsi que 100 chars, moins chères que des faux, qu'il a ensuite revendus</w:t>
      </w:r>
      <w:r w:rsidR="005D6FFA" w:rsidRPr="005A4D0A">
        <w:t> :</w:t>
      </w:r>
      <w:r w:rsidR="0004623E" w:rsidRPr="005A4D0A">
        <w:t xml:space="preserve"> s</w:t>
      </w:r>
      <w:r w:rsidR="005D6FFA" w:rsidRPr="005A4D0A">
        <w:t xml:space="preserve">e qualifiant lui-même de </w:t>
      </w:r>
      <w:bookmarkStart w:id="2" w:name="OLE_LINK7"/>
      <w:bookmarkStart w:id="3" w:name="OLE_LINK8"/>
      <w:r w:rsidR="0004623E" w:rsidRPr="005A4D0A">
        <w:t>misérable</w:t>
      </w:r>
      <w:r w:rsidR="005D6FFA" w:rsidRPr="005A4D0A">
        <w:t xml:space="preserve"> </w:t>
      </w:r>
      <w:bookmarkEnd w:id="2"/>
      <w:bookmarkEnd w:id="3"/>
      <w:r w:rsidR="005D6FFA" w:rsidRPr="005A4D0A">
        <w:t>vendeur d’arme</w:t>
      </w:r>
      <w:r w:rsidR="0004623E" w:rsidRPr="005A4D0A">
        <w:t>s</w:t>
      </w:r>
      <w:r w:rsidR="005D6FFA" w:rsidRPr="005A4D0A">
        <w:t>.</w:t>
      </w:r>
    </w:p>
    <w:p w:rsidR="008658E6" w:rsidRPr="005A4D0A" w:rsidRDefault="008658E6" w:rsidP="008658E6">
      <w:r w:rsidRPr="005A4D0A">
        <w:t>Pour finir</w:t>
      </w:r>
      <w:r w:rsidR="005D6FFA" w:rsidRPr="005A4D0A">
        <w:t>,</w:t>
      </w:r>
      <w:r w:rsidRPr="005A4D0A">
        <w:t xml:space="preserve"> la morale de l’</w:t>
      </w:r>
      <w:r w:rsidR="005F7EEC" w:rsidRPr="005A4D0A">
        <w:t xml:space="preserve">histoire </w:t>
      </w:r>
      <w:r w:rsidRPr="005A4D0A">
        <w:t>est</w:t>
      </w:r>
      <w:r w:rsidR="005F7EEC" w:rsidRPr="005A4D0A">
        <w:t>,</w:t>
      </w:r>
      <w:r w:rsidRPr="005A4D0A">
        <w:t xml:space="preserve"> je trouve</w:t>
      </w:r>
      <w:r w:rsidR="005F7EEC" w:rsidRPr="005A4D0A">
        <w:t>,</w:t>
      </w:r>
      <w:r w:rsidRPr="005A4D0A">
        <w:t xml:space="preserve"> </w:t>
      </w:r>
      <w:r w:rsidR="005F7EEC" w:rsidRPr="005A4D0A">
        <w:t>entièrement vraie</w:t>
      </w:r>
      <w:r w:rsidRPr="005A4D0A">
        <w:t xml:space="preserve"> : </w:t>
      </w:r>
    </w:p>
    <w:p w:rsidR="008658E6" w:rsidRPr="005A4D0A" w:rsidRDefault="008658E6" w:rsidP="005D6FFA">
      <w:pPr>
        <w:spacing w:after="0"/>
        <w:rPr>
          <w:i/>
        </w:rPr>
      </w:pPr>
      <w:r w:rsidRPr="005A4D0A">
        <w:rPr>
          <w:i/>
        </w:rPr>
        <w:t>« LES TRAFIQUANTS PRIVÉS CONTINUENT LEUR COMMERCE</w:t>
      </w:r>
      <w:r w:rsidR="0004623E" w:rsidRPr="005A4D0A">
        <w:rPr>
          <w:i/>
        </w:rPr>
        <w:t>.</w:t>
      </w:r>
    </w:p>
    <w:p w:rsidR="008658E6" w:rsidRPr="005A4D0A" w:rsidRDefault="008658E6" w:rsidP="005D6FFA">
      <w:pPr>
        <w:spacing w:after="0"/>
        <w:rPr>
          <w:i/>
        </w:rPr>
      </w:pPr>
      <w:r w:rsidRPr="005A4D0A">
        <w:rPr>
          <w:i/>
        </w:rPr>
        <w:t>LES PREMIERS FOURNISSEURS D'ARMES</w:t>
      </w:r>
      <w:r w:rsidR="005F7EEC" w:rsidRPr="005A4D0A">
        <w:rPr>
          <w:i/>
        </w:rPr>
        <w:t xml:space="preserve"> </w:t>
      </w:r>
      <w:r w:rsidRPr="005A4D0A">
        <w:rPr>
          <w:i/>
        </w:rPr>
        <w:t>SONT LES USA, LE ROYAUME-UNI, LA RUSSIE, LA FRANCE ET LA CHINE,</w:t>
      </w:r>
    </w:p>
    <w:p w:rsidR="008658E6" w:rsidRPr="005A4D0A" w:rsidRDefault="008658E6" w:rsidP="005D6FFA">
      <w:pPr>
        <w:spacing w:after="0"/>
        <w:rPr>
          <w:i/>
        </w:rPr>
      </w:pPr>
      <w:r w:rsidRPr="005A4D0A">
        <w:rPr>
          <w:i/>
        </w:rPr>
        <w:t>SOIT LES 5 MEMBRES PERMANENTS DU CONSEIL DE SÉCURITÉ DES NATIONS UNIES (ONU) »</w:t>
      </w:r>
    </w:p>
    <w:p w:rsidR="005D6FFA" w:rsidRPr="005A4D0A" w:rsidRDefault="005D6FFA" w:rsidP="005D6FFA">
      <w:pPr>
        <w:spacing w:after="0"/>
        <w:rPr>
          <w:i/>
        </w:rPr>
      </w:pPr>
    </w:p>
    <w:p w:rsidR="005D6FFA" w:rsidRPr="005A4D0A" w:rsidRDefault="005D6FFA" w:rsidP="008658E6">
      <w:r w:rsidRPr="005A4D0A">
        <w:t>En conclusion, ce film est un film à ne pas rater, il est cependant pas conseiller pour les enfants de moins de 12 ans.</w:t>
      </w:r>
    </w:p>
    <w:p w:rsidR="0004623E" w:rsidRPr="005A4D0A" w:rsidRDefault="0004623E" w:rsidP="008658E6"/>
    <w:p w:rsidR="0004623E" w:rsidRPr="005A4D0A" w:rsidRDefault="0004623E" w:rsidP="008658E6">
      <w:pPr>
        <w:rPr>
          <w:b/>
          <w:u w:val="single"/>
        </w:rPr>
      </w:pPr>
      <w:r w:rsidRPr="005A4D0A">
        <w:rPr>
          <w:b/>
          <w:u w:val="single"/>
        </w:rPr>
        <w:t>Fiche technique :</w:t>
      </w:r>
    </w:p>
    <w:p w:rsidR="0004623E" w:rsidRPr="005A4D0A" w:rsidRDefault="0004623E" w:rsidP="0004623E">
      <w:pPr>
        <w:spacing w:after="0"/>
        <w:rPr>
          <w:lang w:val="en-US"/>
        </w:rPr>
      </w:pPr>
      <w:r w:rsidRPr="005A4D0A">
        <w:rPr>
          <w:lang w:val="en-US"/>
        </w:rPr>
        <w:t xml:space="preserve">    * </w:t>
      </w:r>
      <w:r w:rsidRPr="005A4D0A">
        <w:rPr>
          <w:b/>
          <w:lang w:val="en-US"/>
        </w:rPr>
        <w:t>Titre</w:t>
      </w:r>
      <w:r w:rsidRPr="005A4D0A">
        <w:rPr>
          <w:lang w:val="en-US"/>
        </w:rPr>
        <w:t>:</w:t>
      </w:r>
      <w:r w:rsidRPr="005A4D0A">
        <w:rPr>
          <w:lang w:val="en-US"/>
        </w:rPr>
        <w:t xml:space="preserve"> Lord of War</w:t>
      </w:r>
    </w:p>
    <w:p w:rsidR="0004623E" w:rsidRPr="005A4D0A" w:rsidRDefault="0004623E" w:rsidP="0004623E">
      <w:pPr>
        <w:spacing w:after="0"/>
        <w:rPr>
          <w:lang w:val="en-US"/>
        </w:rPr>
      </w:pPr>
      <w:r w:rsidRPr="005A4D0A">
        <w:rPr>
          <w:lang w:val="en-US"/>
        </w:rPr>
        <w:t xml:space="preserve">    * </w:t>
      </w:r>
      <w:r w:rsidRPr="005A4D0A">
        <w:rPr>
          <w:b/>
          <w:lang w:val="en-US"/>
        </w:rPr>
        <w:t>Réalisation</w:t>
      </w:r>
      <w:r w:rsidRPr="005A4D0A">
        <w:rPr>
          <w:lang w:val="en-US"/>
        </w:rPr>
        <w:t>:</w:t>
      </w:r>
      <w:r w:rsidRPr="005A4D0A">
        <w:rPr>
          <w:lang w:val="en-US"/>
        </w:rPr>
        <w:t xml:space="preserve"> Andrew </w:t>
      </w:r>
      <w:proofErr w:type="spellStart"/>
      <w:r w:rsidRPr="005A4D0A">
        <w:rPr>
          <w:lang w:val="en-US"/>
        </w:rPr>
        <w:t>Niccol</w:t>
      </w:r>
      <w:proofErr w:type="spellEnd"/>
    </w:p>
    <w:p w:rsidR="0004623E" w:rsidRPr="005A4D0A" w:rsidRDefault="0004623E" w:rsidP="0004623E">
      <w:pPr>
        <w:spacing w:after="0"/>
        <w:rPr>
          <w:lang w:val="en-US"/>
        </w:rPr>
      </w:pPr>
      <w:r w:rsidRPr="005A4D0A">
        <w:rPr>
          <w:lang w:val="en-US"/>
        </w:rPr>
        <w:t xml:space="preserve">    * </w:t>
      </w:r>
      <w:r w:rsidRPr="005A4D0A">
        <w:rPr>
          <w:b/>
          <w:lang w:val="en-US"/>
        </w:rPr>
        <w:t>Casting</w:t>
      </w:r>
      <w:r w:rsidRPr="005A4D0A">
        <w:rPr>
          <w:lang w:val="en-US"/>
        </w:rPr>
        <w:t>:</w:t>
      </w:r>
      <w:r w:rsidRPr="005A4D0A">
        <w:rPr>
          <w:lang w:val="en-US"/>
        </w:rPr>
        <w:t xml:space="preserve"> Nicolas Cage, Norman </w:t>
      </w:r>
      <w:proofErr w:type="spellStart"/>
      <w:r w:rsidRPr="005A4D0A">
        <w:rPr>
          <w:lang w:val="en-US"/>
        </w:rPr>
        <w:t>Golightly</w:t>
      </w:r>
      <w:proofErr w:type="spellEnd"/>
      <w:r w:rsidRPr="005A4D0A">
        <w:rPr>
          <w:lang w:val="en-US"/>
        </w:rPr>
        <w:t xml:space="preserve">, Andreas </w:t>
      </w:r>
      <w:proofErr w:type="spellStart"/>
      <w:r w:rsidRPr="005A4D0A">
        <w:rPr>
          <w:lang w:val="en-US"/>
        </w:rPr>
        <w:t>Grosch</w:t>
      </w:r>
      <w:proofErr w:type="spellEnd"/>
      <w:r w:rsidRPr="005A4D0A">
        <w:rPr>
          <w:lang w:val="en-US"/>
        </w:rPr>
        <w:t xml:space="preserve">, Andrew </w:t>
      </w:r>
      <w:proofErr w:type="spellStart"/>
      <w:r w:rsidRPr="005A4D0A">
        <w:rPr>
          <w:lang w:val="en-US"/>
        </w:rPr>
        <w:t>Niccol</w:t>
      </w:r>
      <w:proofErr w:type="spellEnd"/>
      <w:r w:rsidRPr="005A4D0A">
        <w:rPr>
          <w:lang w:val="en-US"/>
        </w:rPr>
        <w:t xml:space="preserve">, Chris </w:t>
      </w:r>
      <w:proofErr w:type="gramStart"/>
      <w:r w:rsidRPr="005A4D0A">
        <w:rPr>
          <w:lang w:val="en-US"/>
        </w:rPr>
        <w:t>Roberts,</w:t>
      </w:r>
      <w:r w:rsidRPr="005A4D0A">
        <w:rPr>
          <w:lang w:val="en-US"/>
        </w:rPr>
        <w:t xml:space="preserve"> …</w:t>
      </w:r>
      <w:proofErr w:type="gramEnd"/>
    </w:p>
    <w:p w:rsidR="0004623E" w:rsidRPr="005A4D0A" w:rsidRDefault="0004623E" w:rsidP="0004623E">
      <w:pPr>
        <w:spacing w:after="0"/>
      </w:pPr>
      <w:r w:rsidRPr="005A4D0A">
        <w:rPr>
          <w:lang w:val="en-US"/>
        </w:rPr>
        <w:t xml:space="preserve">    </w:t>
      </w:r>
      <w:r w:rsidRPr="005A4D0A">
        <w:t xml:space="preserve">* </w:t>
      </w:r>
      <w:r w:rsidRPr="005A4D0A">
        <w:rPr>
          <w:b/>
        </w:rPr>
        <w:t>Musique</w:t>
      </w:r>
      <w:r w:rsidRPr="005A4D0A">
        <w:t xml:space="preserve"> : Antonio Pinto</w:t>
      </w:r>
    </w:p>
    <w:p w:rsidR="0004623E" w:rsidRPr="005A4D0A" w:rsidRDefault="0004623E" w:rsidP="0004623E">
      <w:pPr>
        <w:spacing w:after="0"/>
      </w:pPr>
      <w:r w:rsidRPr="005A4D0A">
        <w:t xml:space="preserve">    * </w:t>
      </w:r>
      <w:r w:rsidRPr="005A4D0A">
        <w:rPr>
          <w:b/>
        </w:rPr>
        <w:t>Pays d'origine</w:t>
      </w:r>
      <w:r w:rsidRPr="005A4D0A">
        <w:t xml:space="preserve"> : États-Unis</w:t>
      </w:r>
    </w:p>
    <w:p w:rsidR="0004623E" w:rsidRPr="005A4D0A" w:rsidRDefault="0004623E" w:rsidP="0004623E">
      <w:pPr>
        <w:spacing w:after="0"/>
      </w:pPr>
      <w:r w:rsidRPr="005A4D0A">
        <w:t xml:space="preserve">    * </w:t>
      </w:r>
      <w:r w:rsidRPr="005A4D0A">
        <w:rPr>
          <w:b/>
        </w:rPr>
        <w:t>Genre</w:t>
      </w:r>
      <w:r w:rsidRPr="005A4D0A">
        <w:t xml:space="preserve"> : Comédie dramatique</w:t>
      </w:r>
    </w:p>
    <w:p w:rsidR="0004623E" w:rsidRPr="005A4D0A" w:rsidRDefault="0004623E" w:rsidP="0004623E">
      <w:pPr>
        <w:spacing w:after="0"/>
      </w:pPr>
      <w:r w:rsidRPr="005A4D0A">
        <w:t xml:space="preserve">    * </w:t>
      </w:r>
      <w:r w:rsidRPr="005A4D0A">
        <w:rPr>
          <w:b/>
        </w:rPr>
        <w:t>Durée</w:t>
      </w:r>
      <w:r w:rsidRPr="005A4D0A">
        <w:t xml:space="preserve"> : 122 minutes</w:t>
      </w:r>
    </w:p>
    <w:p w:rsidR="0004623E" w:rsidRDefault="0004623E" w:rsidP="0004623E">
      <w:pPr>
        <w:spacing w:after="0"/>
      </w:pPr>
      <w:r w:rsidRPr="005A4D0A">
        <w:t xml:space="preserve">    * </w:t>
      </w:r>
      <w:r w:rsidRPr="005A4D0A">
        <w:rPr>
          <w:b/>
        </w:rPr>
        <w:t>Dates de sortie</w:t>
      </w:r>
      <w:r w:rsidRPr="005A4D0A">
        <w:t xml:space="preserve"> : 28 décembre</w:t>
      </w:r>
      <w:r>
        <w:t xml:space="preserve"> </w:t>
      </w:r>
    </w:p>
    <w:p w:rsidR="005D6FFA" w:rsidRDefault="005D6FFA" w:rsidP="008658E6"/>
    <w:p w:rsidR="005D6FFA" w:rsidRDefault="005D6FFA" w:rsidP="008658E6"/>
    <w:p w:rsidR="005F7EEC" w:rsidRDefault="005F7EEC" w:rsidP="008658E6"/>
    <w:sectPr w:rsidR="005F7EEC" w:rsidSect="006F1CB3">
      <w:pgSz w:w="11906" w:h="16838"/>
      <w:pgMar w:top="567" w:right="567" w:bottom="567" w:left="567"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EF" w:usb1="C0007841" w:usb2="00000009" w:usb3="00000000" w:csb0="000001FF" w:csb1="00000000"/>
  </w:font>
  <w:font w:name="Tahoma">
    <w:panose1 w:val="020B0604030504040204"/>
    <w:charset w:val="00"/>
    <w:family w:val="swiss"/>
    <w:pitch w:val="variable"/>
    <w:sig w:usb0="E1002AFF" w:usb1="C000605B" w:usb2="00000029" w:usb3="00000000" w:csb0="000101FF"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hyphenationZone w:val="425"/>
  <w:drawingGridHorizontalSpacing w:val="110"/>
  <w:displayHorizontalDrawingGridEvery w:val="2"/>
  <w:characterSpacingControl w:val="doNotCompress"/>
  <w:compat/>
  <w:rsids>
    <w:rsidRoot w:val="00455944"/>
    <w:rsid w:val="0004623E"/>
    <w:rsid w:val="001F1587"/>
    <w:rsid w:val="00384A77"/>
    <w:rsid w:val="003C2AD1"/>
    <w:rsid w:val="00455944"/>
    <w:rsid w:val="005220A3"/>
    <w:rsid w:val="005A4D0A"/>
    <w:rsid w:val="005D6FFA"/>
    <w:rsid w:val="005F7EEC"/>
    <w:rsid w:val="006F1CB3"/>
    <w:rsid w:val="008658E6"/>
    <w:rsid w:val="00953E04"/>
    <w:rsid w:val="00EA7ABD"/>
  </w:rsids>
  <m:mathPr>
    <m:mathFont m:val="Cambria Math"/>
    <m:brkBin m:val="before"/>
    <m:brkBinSub m:val="--"/>
    <m:smallFrac m:val="off"/>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7ABD"/>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Accentuation">
    <w:name w:val="Emphasis"/>
    <w:basedOn w:val="Policepardfaut"/>
    <w:uiPriority w:val="20"/>
    <w:qFormat/>
    <w:rsid w:val="00455944"/>
    <w:rPr>
      <w:i/>
      <w:iCs/>
    </w:rPr>
  </w:style>
  <w:style w:type="character" w:styleId="lev">
    <w:name w:val="Strong"/>
    <w:basedOn w:val="Policepardfaut"/>
    <w:uiPriority w:val="22"/>
    <w:qFormat/>
    <w:rsid w:val="00455944"/>
    <w:rPr>
      <w:b/>
      <w:bCs/>
    </w:rPr>
  </w:style>
  <w:style w:type="paragraph" w:styleId="Textedebulles">
    <w:name w:val="Balloon Text"/>
    <w:basedOn w:val="Normal"/>
    <w:link w:val="TextedebullesCar"/>
    <w:uiPriority w:val="99"/>
    <w:semiHidden/>
    <w:unhideWhenUsed/>
    <w:rsid w:val="006F1CB3"/>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6F1CB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24879734">
      <w:bodyDiv w:val="1"/>
      <w:marLeft w:val="0"/>
      <w:marRight w:val="0"/>
      <w:marTop w:val="0"/>
      <w:marBottom w:val="0"/>
      <w:divBdr>
        <w:top w:val="none" w:sz="0" w:space="0" w:color="auto"/>
        <w:left w:val="none" w:sz="0" w:space="0" w:color="auto"/>
        <w:bottom w:val="none" w:sz="0" w:space="0" w:color="auto"/>
        <w:right w:val="none" w:sz="0" w:space="0" w:color="auto"/>
      </w:divBdr>
    </w:div>
    <w:div w:id="465125447">
      <w:bodyDiv w:val="1"/>
      <w:marLeft w:val="0"/>
      <w:marRight w:val="0"/>
      <w:marTop w:val="0"/>
      <w:marBottom w:val="0"/>
      <w:divBdr>
        <w:top w:val="none" w:sz="0" w:space="0" w:color="auto"/>
        <w:left w:val="none" w:sz="0" w:space="0" w:color="auto"/>
        <w:bottom w:val="none" w:sz="0" w:space="0" w:color="auto"/>
        <w:right w:val="none" w:sz="0" w:space="0" w:color="auto"/>
      </w:divBdr>
    </w:div>
    <w:div w:id="1202860259">
      <w:bodyDiv w:val="1"/>
      <w:marLeft w:val="0"/>
      <w:marRight w:val="0"/>
      <w:marTop w:val="0"/>
      <w:marBottom w:val="0"/>
      <w:divBdr>
        <w:top w:val="none" w:sz="0" w:space="0" w:color="auto"/>
        <w:left w:val="none" w:sz="0" w:space="0" w:color="auto"/>
        <w:bottom w:val="none" w:sz="0" w:space="0" w:color="auto"/>
        <w:right w:val="none" w:sz="0" w:space="0" w:color="auto"/>
      </w:divBdr>
    </w:div>
    <w:div w:id="1503471743">
      <w:bodyDiv w:val="1"/>
      <w:marLeft w:val="0"/>
      <w:marRight w:val="0"/>
      <w:marTop w:val="0"/>
      <w:marBottom w:val="0"/>
      <w:divBdr>
        <w:top w:val="none" w:sz="0" w:space="0" w:color="auto"/>
        <w:left w:val="none" w:sz="0" w:space="0" w:color="auto"/>
        <w:bottom w:val="none" w:sz="0" w:space="0" w:color="auto"/>
        <w:right w:val="none" w:sz="0" w:space="0" w:color="auto"/>
      </w:divBdr>
      <w:divsChild>
        <w:div w:id="1721660927">
          <w:marLeft w:val="0"/>
          <w:marRight w:val="0"/>
          <w:marTop w:val="0"/>
          <w:marBottom w:val="0"/>
          <w:divBdr>
            <w:top w:val="none" w:sz="0" w:space="0" w:color="auto"/>
            <w:left w:val="none" w:sz="0" w:space="0" w:color="auto"/>
            <w:bottom w:val="none" w:sz="0" w:space="0" w:color="auto"/>
            <w:right w:val="none" w:sz="0" w:space="0" w:color="auto"/>
          </w:divBdr>
        </w:div>
      </w:divsChild>
    </w:div>
    <w:div w:id="2077776205">
      <w:bodyDiv w:val="1"/>
      <w:marLeft w:val="0"/>
      <w:marRight w:val="0"/>
      <w:marTop w:val="0"/>
      <w:marBottom w:val="0"/>
      <w:divBdr>
        <w:top w:val="none" w:sz="0" w:space="0" w:color="auto"/>
        <w:left w:val="none" w:sz="0" w:space="0" w:color="auto"/>
        <w:bottom w:val="none" w:sz="0" w:space="0" w:color="auto"/>
        <w:right w:val="none" w:sz="0" w:space="0" w:color="auto"/>
      </w:divBdr>
      <w:divsChild>
        <w:div w:id="208348261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85</TotalTime>
  <Pages>3</Pages>
  <Words>374</Words>
  <Characters>2062</Characters>
  <Application>Microsoft Office Word</Application>
  <DocSecurity>0</DocSecurity>
  <Lines>17</Lines>
  <Paragraphs>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2432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jojimoreau</dc:creator>
  <cp:lastModifiedBy>jojimoreau</cp:lastModifiedBy>
  <cp:revision>1</cp:revision>
  <dcterms:created xsi:type="dcterms:W3CDTF">2008-04-20T18:30:00Z</dcterms:created>
  <dcterms:modified xsi:type="dcterms:W3CDTF">2008-04-20T19:55:00Z</dcterms:modified>
</cp:coreProperties>
</file>