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B7" w:rsidRDefault="00EE7B39" w:rsidP="00EE7B39">
      <w:pPr>
        <w:jc w:val="center"/>
        <w:rPr>
          <w:b/>
          <w:sz w:val="32"/>
          <w:szCs w:val="32"/>
          <w:u w:val="single"/>
          <w:lang w:val="fr-BE"/>
        </w:rPr>
      </w:pPr>
      <w:r w:rsidRPr="00EE7B39">
        <w:rPr>
          <w:b/>
          <w:sz w:val="32"/>
          <w:szCs w:val="32"/>
          <w:u w:val="single"/>
          <w:lang w:val="fr-BE"/>
        </w:rPr>
        <w:t>Le travail des enfants</w:t>
      </w:r>
    </w:p>
    <w:p w:rsidR="00EE7B39" w:rsidRDefault="00EE7B39" w:rsidP="00EE7B39">
      <w:pPr>
        <w:rPr>
          <w:sz w:val="28"/>
          <w:szCs w:val="28"/>
          <w:lang w:val="fr-BE"/>
        </w:rPr>
      </w:pPr>
    </w:p>
    <w:p w:rsidR="00EE7B39" w:rsidRDefault="00EE7B39" w:rsidP="00EE7B39">
      <w:pPr>
        <w:rPr>
          <w:sz w:val="24"/>
          <w:szCs w:val="24"/>
          <w:lang w:val="fr-BE"/>
        </w:rPr>
      </w:pPr>
      <w:r w:rsidRPr="00EE7B39">
        <w:rPr>
          <w:sz w:val="24"/>
          <w:szCs w:val="24"/>
          <w:lang w:val="fr-BE"/>
        </w:rPr>
        <w:t>Le travail des enfants est la participation de personnes mineures à des activités à finalité économique et s’apparentant plus ou moins fortement à l’exercice d’une profession par un adulte.</w:t>
      </w:r>
      <w:r>
        <w:rPr>
          <w:rStyle w:val="Appelnotedebasdep"/>
          <w:sz w:val="24"/>
          <w:szCs w:val="24"/>
          <w:lang w:val="fr-BE"/>
        </w:rPr>
        <w:footnoteReference w:id="2"/>
      </w:r>
    </w:p>
    <w:p w:rsidR="00A93731" w:rsidRDefault="00A93731" w:rsidP="00EE7B39">
      <w:pPr>
        <w:rPr>
          <w:sz w:val="24"/>
          <w:szCs w:val="24"/>
          <w:lang w:val="fr-BE"/>
        </w:rPr>
      </w:pPr>
    </w:p>
    <w:p w:rsidR="00A93731" w:rsidRDefault="00A93731" w:rsidP="00EE7B39">
      <w:pPr>
        <w:rPr>
          <w:sz w:val="24"/>
          <w:szCs w:val="24"/>
          <w:lang w:val="fr-BE"/>
        </w:rPr>
      </w:pPr>
      <w:r>
        <w:rPr>
          <w:sz w:val="24"/>
          <w:szCs w:val="24"/>
          <w:lang w:val="fr-BE"/>
        </w:rPr>
        <w:t>Comme le dit la définition, des personnes mineures sont exploitées par des réseaux et des organisations sans scrupule qui profitent de leur</w:t>
      </w:r>
      <w:r w:rsidR="00513E70">
        <w:rPr>
          <w:sz w:val="24"/>
          <w:szCs w:val="24"/>
          <w:lang w:val="fr-BE"/>
        </w:rPr>
        <w:t xml:space="preserve"> faible</w:t>
      </w:r>
      <w:r>
        <w:rPr>
          <w:sz w:val="24"/>
          <w:szCs w:val="24"/>
          <w:lang w:val="fr-BE"/>
        </w:rPr>
        <w:t>sse et de leur dépendance à l’argent pour les faire travailler avec souvent des salaires de misère.</w:t>
      </w:r>
    </w:p>
    <w:p w:rsidR="00A93731" w:rsidRDefault="00A93731" w:rsidP="00EE7B39">
      <w:pPr>
        <w:rPr>
          <w:sz w:val="24"/>
          <w:szCs w:val="24"/>
          <w:lang w:val="fr-BE"/>
        </w:rPr>
      </w:pPr>
      <w:r>
        <w:rPr>
          <w:sz w:val="24"/>
          <w:szCs w:val="24"/>
          <w:lang w:val="fr-BE"/>
        </w:rPr>
        <w:t>En effet ces enfants, pour une partie d’entre eux, travaillent pour aider financièrement leur famille</w:t>
      </w:r>
      <w:r w:rsidR="00685094">
        <w:rPr>
          <w:sz w:val="24"/>
          <w:szCs w:val="24"/>
          <w:lang w:val="fr-BE"/>
        </w:rPr>
        <w:t>,</w:t>
      </w:r>
      <w:r>
        <w:rPr>
          <w:sz w:val="24"/>
          <w:szCs w:val="24"/>
          <w:lang w:val="fr-BE"/>
        </w:rPr>
        <w:t xml:space="preserve"> pour manger, payer la vie quotidienne,…</w:t>
      </w:r>
    </w:p>
    <w:p w:rsidR="00A93731" w:rsidRDefault="00A93731" w:rsidP="00EE7B39">
      <w:pPr>
        <w:rPr>
          <w:sz w:val="24"/>
          <w:szCs w:val="24"/>
          <w:lang w:val="fr-BE"/>
        </w:rPr>
      </w:pPr>
    </w:p>
    <w:p w:rsidR="00A93731" w:rsidRDefault="00A93731" w:rsidP="00EE7B39">
      <w:pPr>
        <w:rPr>
          <w:sz w:val="24"/>
          <w:szCs w:val="24"/>
          <w:lang w:val="fr-BE"/>
        </w:rPr>
      </w:pPr>
      <w:r>
        <w:rPr>
          <w:sz w:val="24"/>
          <w:szCs w:val="24"/>
          <w:lang w:val="fr-BE"/>
        </w:rPr>
        <w:t xml:space="preserve">Après, il y a des questions qui fachent : </w:t>
      </w:r>
      <w:r w:rsidR="00513E70">
        <w:rPr>
          <w:sz w:val="24"/>
          <w:szCs w:val="24"/>
          <w:lang w:val="fr-BE"/>
        </w:rPr>
        <w:t>« </w:t>
      </w:r>
      <w:r>
        <w:rPr>
          <w:sz w:val="24"/>
          <w:szCs w:val="24"/>
          <w:lang w:val="fr-BE"/>
        </w:rPr>
        <w:t>Pour ou contre </w:t>
      </w:r>
      <w:r w:rsidR="003D744A">
        <w:rPr>
          <w:sz w:val="24"/>
          <w:szCs w:val="24"/>
          <w:lang w:val="fr-BE"/>
        </w:rPr>
        <w:t xml:space="preserve">le travail des enfants </w:t>
      </w:r>
      <w:r>
        <w:rPr>
          <w:sz w:val="24"/>
          <w:szCs w:val="24"/>
          <w:lang w:val="fr-BE"/>
        </w:rPr>
        <w:t>?</w:t>
      </w:r>
      <w:r w:rsidR="00513E70">
        <w:rPr>
          <w:sz w:val="24"/>
          <w:szCs w:val="24"/>
          <w:lang w:val="fr-BE"/>
        </w:rPr>
        <w:t> », « </w:t>
      </w:r>
      <w:r w:rsidR="003D744A">
        <w:rPr>
          <w:sz w:val="24"/>
          <w:szCs w:val="24"/>
          <w:lang w:val="fr-BE"/>
        </w:rPr>
        <w:t xml:space="preserve"> </w:t>
      </w:r>
      <w:r w:rsidR="003D744A" w:rsidRPr="00A93731">
        <w:rPr>
          <w:sz w:val="24"/>
          <w:szCs w:val="24"/>
          <w:lang w:val="fr-BE"/>
        </w:rPr>
        <w:t>Quand et où commence l’exploitation ?</w:t>
      </w:r>
      <w:r w:rsidR="00513E70">
        <w:rPr>
          <w:sz w:val="24"/>
          <w:szCs w:val="24"/>
          <w:lang w:val="fr-BE"/>
        </w:rPr>
        <w:t> »</w:t>
      </w:r>
    </w:p>
    <w:p w:rsidR="00A93731" w:rsidRDefault="00A93731" w:rsidP="00EE7B39">
      <w:pPr>
        <w:rPr>
          <w:sz w:val="24"/>
          <w:szCs w:val="24"/>
          <w:lang w:val="fr-BE"/>
        </w:rPr>
      </w:pPr>
    </w:p>
    <w:p w:rsidR="003D744A" w:rsidRDefault="003D744A" w:rsidP="00EE7B39">
      <w:pPr>
        <w:rPr>
          <w:sz w:val="24"/>
          <w:szCs w:val="24"/>
          <w:lang w:val="fr-BE"/>
        </w:rPr>
      </w:pPr>
      <w:r>
        <w:rPr>
          <w:sz w:val="24"/>
          <w:szCs w:val="24"/>
          <w:lang w:val="fr-BE"/>
        </w:rPr>
        <w:t>J’aurais tendances à dire que je serais pour le travail des enfants.</w:t>
      </w:r>
    </w:p>
    <w:p w:rsidR="003D744A" w:rsidRDefault="003D744A" w:rsidP="00EE7B39">
      <w:pPr>
        <w:rPr>
          <w:sz w:val="24"/>
          <w:szCs w:val="24"/>
          <w:lang w:val="fr-BE"/>
        </w:rPr>
      </w:pPr>
      <w:r>
        <w:rPr>
          <w:sz w:val="24"/>
          <w:szCs w:val="24"/>
          <w:lang w:val="fr-BE"/>
        </w:rPr>
        <w:t xml:space="preserve">À partir du moment où l’enfant </w:t>
      </w:r>
      <w:r w:rsidR="00EC68AA">
        <w:rPr>
          <w:sz w:val="24"/>
          <w:szCs w:val="24"/>
          <w:lang w:val="fr-BE"/>
        </w:rPr>
        <w:t xml:space="preserve">est </w:t>
      </w:r>
      <w:r w:rsidR="00EC68AA" w:rsidRPr="00EC68AA">
        <w:rPr>
          <w:sz w:val="24"/>
          <w:szCs w:val="24"/>
          <w:lang w:val="fr-BE"/>
        </w:rPr>
        <w:t>consentant</w:t>
      </w:r>
      <w:r w:rsidR="00EC68AA">
        <w:rPr>
          <w:sz w:val="24"/>
          <w:szCs w:val="24"/>
          <w:lang w:val="fr-BE"/>
        </w:rPr>
        <w:t xml:space="preserve">, qu’il </w:t>
      </w:r>
      <w:r>
        <w:rPr>
          <w:sz w:val="24"/>
          <w:szCs w:val="24"/>
          <w:lang w:val="fr-BE"/>
        </w:rPr>
        <w:t>est bien traité et qu’il gagne bien proportionnellement à ce qu’</w:t>
      </w:r>
      <w:r w:rsidR="00685094">
        <w:rPr>
          <w:sz w:val="24"/>
          <w:szCs w:val="24"/>
          <w:lang w:val="fr-BE"/>
        </w:rPr>
        <w:t>il a dû</w:t>
      </w:r>
      <w:r>
        <w:rPr>
          <w:sz w:val="24"/>
          <w:szCs w:val="24"/>
          <w:lang w:val="fr-BE"/>
        </w:rPr>
        <w:t xml:space="preserve"> faire</w:t>
      </w:r>
      <w:r w:rsidR="00EC68AA">
        <w:rPr>
          <w:sz w:val="24"/>
          <w:szCs w:val="24"/>
          <w:lang w:val="fr-BE"/>
        </w:rPr>
        <w:t>, je ne vois pas où est le problème</w:t>
      </w:r>
      <w:r>
        <w:rPr>
          <w:sz w:val="24"/>
          <w:szCs w:val="24"/>
          <w:lang w:val="fr-BE"/>
        </w:rPr>
        <w:t>. Les pays où les éc</w:t>
      </w:r>
      <w:r w:rsidR="00685094">
        <w:rPr>
          <w:sz w:val="24"/>
          <w:szCs w:val="24"/>
          <w:lang w:val="fr-BE"/>
        </w:rPr>
        <w:t>oles sont payante, mal organisé</w:t>
      </w:r>
      <w:r>
        <w:rPr>
          <w:sz w:val="24"/>
          <w:szCs w:val="24"/>
          <w:lang w:val="fr-BE"/>
        </w:rPr>
        <w:t>, où les enfants sont mal informé</w:t>
      </w:r>
      <w:r w:rsidR="00685094">
        <w:rPr>
          <w:sz w:val="24"/>
          <w:szCs w:val="24"/>
          <w:lang w:val="fr-BE"/>
        </w:rPr>
        <w:t>s</w:t>
      </w:r>
      <w:r w:rsidR="00EC68AA">
        <w:rPr>
          <w:sz w:val="24"/>
          <w:szCs w:val="24"/>
          <w:lang w:val="fr-BE"/>
        </w:rPr>
        <w:t>, ils ne savent même pas quels autres choix s’offrent à eux</w:t>
      </w:r>
      <w:r>
        <w:rPr>
          <w:sz w:val="24"/>
          <w:szCs w:val="24"/>
          <w:lang w:val="fr-BE"/>
        </w:rPr>
        <w:t>.</w:t>
      </w:r>
    </w:p>
    <w:p w:rsidR="003D744A" w:rsidRDefault="003D744A" w:rsidP="00EE7B39">
      <w:pPr>
        <w:rPr>
          <w:sz w:val="24"/>
          <w:szCs w:val="24"/>
          <w:lang w:val="fr-BE"/>
        </w:rPr>
      </w:pPr>
      <w:r>
        <w:rPr>
          <w:sz w:val="24"/>
          <w:szCs w:val="24"/>
          <w:lang w:val="fr-BE"/>
        </w:rPr>
        <w:t>Dans ce cas, c’est simplement un travail comme un autre et</w:t>
      </w:r>
      <w:r w:rsidR="00EC68AA">
        <w:rPr>
          <w:sz w:val="24"/>
          <w:szCs w:val="24"/>
          <w:lang w:val="fr-BE"/>
        </w:rPr>
        <w:t xml:space="preserve"> non </w:t>
      </w:r>
      <w:r>
        <w:rPr>
          <w:sz w:val="24"/>
          <w:szCs w:val="24"/>
          <w:lang w:val="fr-BE"/>
        </w:rPr>
        <w:t>pas de l’exploitation.</w:t>
      </w:r>
    </w:p>
    <w:p w:rsidR="003D744A" w:rsidRDefault="003D744A" w:rsidP="00EE7B39">
      <w:pPr>
        <w:rPr>
          <w:sz w:val="24"/>
          <w:szCs w:val="24"/>
          <w:lang w:val="fr-BE"/>
        </w:rPr>
      </w:pPr>
    </w:p>
    <w:p w:rsidR="00EC68AA" w:rsidRDefault="003D744A" w:rsidP="00EE7B39">
      <w:pPr>
        <w:rPr>
          <w:sz w:val="24"/>
          <w:szCs w:val="24"/>
          <w:lang w:val="fr-BE"/>
        </w:rPr>
      </w:pPr>
      <w:r>
        <w:rPr>
          <w:sz w:val="24"/>
          <w:szCs w:val="24"/>
          <w:lang w:val="fr-BE"/>
        </w:rPr>
        <w:t>L’exp</w:t>
      </w:r>
      <w:r w:rsidR="00513E70">
        <w:rPr>
          <w:sz w:val="24"/>
          <w:szCs w:val="24"/>
          <w:lang w:val="fr-BE"/>
        </w:rPr>
        <w:t>l</w:t>
      </w:r>
      <w:r>
        <w:rPr>
          <w:sz w:val="24"/>
          <w:szCs w:val="24"/>
          <w:lang w:val="fr-BE"/>
        </w:rPr>
        <w:t xml:space="preserve">oitation, c’est autre </w:t>
      </w:r>
      <w:r w:rsidR="00EC68AA">
        <w:rPr>
          <w:sz w:val="24"/>
          <w:szCs w:val="24"/>
          <w:lang w:val="fr-BE"/>
        </w:rPr>
        <w:t>histoire : l</w:t>
      </w:r>
      <w:r w:rsidR="00EC68AA" w:rsidRPr="00EC68AA">
        <w:rPr>
          <w:sz w:val="24"/>
          <w:szCs w:val="24"/>
          <w:lang w:val="fr-BE"/>
        </w:rPr>
        <w:t xml:space="preserve">'exploitation est </w:t>
      </w:r>
      <w:r w:rsidR="00EC68AA">
        <w:rPr>
          <w:sz w:val="24"/>
          <w:szCs w:val="24"/>
          <w:lang w:val="fr-BE"/>
        </w:rPr>
        <w:t>un crime et ne peut être toléré.</w:t>
      </w:r>
    </w:p>
    <w:p w:rsidR="003D744A" w:rsidRDefault="003D744A" w:rsidP="00EE7B39">
      <w:pPr>
        <w:rPr>
          <w:sz w:val="24"/>
          <w:szCs w:val="24"/>
          <w:lang w:val="fr-BE"/>
        </w:rPr>
      </w:pPr>
      <w:r>
        <w:rPr>
          <w:sz w:val="24"/>
          <w:szCs w:val="24"/>
          <w:lang w:val="fr-BE"/>
        </w:rPr>
        <w:t xml:space="preserve">Certains enfants n’ont pas d’autre choix s’ils veulent </w:t>
      </w:r>
      <w:r w:rsidR="00EC68AA">
        <w:rPr>
          <w:sz w:val="24"/>
          <w:szCs w:val="24"/>
          <w:lang w:val="fr-BE"/>
        </w:rPr>
        <w:t>pouvoir</w:t>
      </w:r>
      <w:r>
        <w:rPr>
          <w:sz w:val="24"/>
          <w:szCs w:val="24"/>
          <w:lang w:val="fr-BE"/>
        </w:rPr>
        <w:t xml:space="preserve"> vivre et se nourrir</w:t>
      </w:r>
      <w:r w:rsidR="00EC68AA">
        <w:rPr>
          <w:sz w:val="24"/>
          <w:szCs w:val="24"/>
          <w:lang w:val="fr-BE"/>
        </w:rPr>
        <w:t>, il arrive même que certains soient enlevés à la naissance.</w:t>
      </w:r>
    </w:p>
    <w:p w:rsidR="003D744A" w:rsidRDefault="003D744A" w:rsidP="00EE7B39">
      <w:pPr>
        <w:rPr>
          <w:sz w:val="24"/>
          <w:szCs w:val="24"/>
          <w:lang w:val="fr-BE"/>
        </w:rPr>
      </w:pPr>
      <w:r>
        <w:rPr>
          <w:sz w:val="24"/>
          <w:szCs w:val="24"/>
          <w:lang w:val="fr-BE"/>
        </w:rPr>
        <w:t xml:space="preserve">L’exploitation commence à partir du moment où l’enfant est obligé de travailler faute de quoi il se ferait battre ou autre. On peut aussi parler d’exploitation, quand les employeurs profitent de la misère des gens pour les pousser </w:t>
      </w:r>
      <w:r w:rsidR="00EC68AA">
        <w:rPr>
          <w:sz w:val="24"/>
          <w:szCs w:val="24"/>
          <w:lang w:val="fr-BE"/>
        </w:rPr>
        <w:t>à bout, les payer bien trop bas, les exploiter.</w:t>
      </w:r>
    </w:p>
    <w:p w:rsidR="00EC68AA" w:rsidRDefault="00EC68AA" w:rsidP="00EE7B39">
      <w:pPr>
        <w:rPr>
          <w:sz w:val="24"/>
          <w:szCs w:val="24"/>
          <w:lang w:val="fr-BE"/>
        </w:rPr>
      </w:pPr>
    </w:p>
    <w:p w:rsidR="00EC68AA" w:rsidRDefault="00EC68AA" w:rsidP="00EE7B39">
      <w:pPr>
        <w:rPr>
          <w:sz w:val="24"/>
          <w:szCs w:val="24"/>
          <w:lang w:val="fr-BE"/>
        </w:rPr>
      </w:pPr>
      <w:r>
        <w:rPr>
          <w:sz w:val="24"/>
          <w:szCs w:val="24"/>
          <w:lang w:val="fr-BE"/>
        </w:rPr>
        <w:t>Mais avec cela, l</w:t>
      </w:r>
      <w:r w:rsidRPr="00EC68AA">
        <w:rPr>
          <w:sz w:val="24"/>
          <w:szCs w:val="24"/>
          <w:lang w:val="fr-BE"/>
        </w:rPr>
        <w:t>es enfants qui travaillent ne vont pas à l'école (droit à l'enseignement)</w:t>
      </w:r>
      <w:r>
        <w:rPr>
          <w:sz w:val="24"/>
          <w:szCs w:val="24"/>
          <w:lang w:val="fr-BE"/>
        </w:rPr>
        <w:t xml:space="preserve">, </w:t>
      </w:r>
      <w:r w:rsidRPr="00EC68AA">
        <w:rPr>
          <w:sz w:val="24"/>
          <w:szCs w:val="24"/>
          <w:lang w:val="fr-BE"/>
        </w:rPr>
        <w:t>ont moins de temps pour jouer (droit à la détente)</w:t>
      </w:r>
      <w:r w:rsidR="00513E70">
        <w:rPr>
          <w:sz w:val="24"/>
          <w:szCs w:val="24"/>
          <w:lang w:val="fr-BE"/>
        </w:rPr>
        <w:t>, empê</w:t>
      </w:r>
      <w:r>
        <w:rPr>
          <w:sz w:val="24"/>
          <w:szCs w:val="24"/>
          <w:lang w:val="fr-BE"/>
        </w:rPr>
        <w:t>che correctement la croissante</w:t>
      </w:r>
      <w:r w:rsidRPr="00EC68AA">
        <w:rPr>
          <w:sz w:val="24"/>
          <w:szCs w:val="24"/>
          <w:lang w:val="fr-BE"/>
        </w:rPr>
        <w:t xml:space="preserve"> (droit à la santé)</w:t>
      </w:r>
      <w:r>
        <w:rPr>
          <w:sz w:val="24"/>
          <w:szCs w:val="24"/>
          <w:lang w:val="fr-BE"/>
        </w:rPr>
        <w:t>.</w:t>
      </w:r>
    </w:p>
    <w:p w:rsidR="00EC68AA" w:rsidRDefault="00EC68AA" w:rsidP="00EE7B39">
      <w:pPr>
        <w:rPr>
          <w:sz w:val="24"/>
          <w:szCs w:val="24"/>
          <w:lang w:val="fr-BE"/>
        </w:rPr>
      </w:pPr>
      <w:r>
        <w:rPr>
          <w:sz w:val="24"/>
          <w:szCs w:val="24"/>
          <w:lang w:val="fr-BE"/>
        </w:rPr>
        <w:t>Tous des droits qui ne sont pas respecté</w:t>
      </w:r>
      <w:r w:rsidR="00513E70">
        <w:rPr>
          <w:sz w:val="24"/>
          <w:szCs w:val="24"/>
          <w:lang w:val="fr-BE"/>
        </w:rPr>
        <w:t>s</w:t>
      </w:r>
      <w:r>
        <w:rPr>
          <w:sz w:val="24"/>
          <w:szCs w:val="24"/>
          <w:lang w:val="fr-BE"/>
        </w:rPr>
        <w:t xml:space="preserve"> et qui font parti</w:t>
      </w:r>
      <w:r w:rsidR="00513E70">
        <w:rPr>
          <w:sz w:val="24"/>
          <w:szCs w:val="24"/>
          <w:lang w:val="fr-BE"/>
        </w:rPr>
        <w:t>e</w:t>
      </w:r>
      <w:r>
        <w:rPr>
          <w:sz w:val="24"/>
          <w:szCs w:val="24"/>
          <w:lang w:val="fr-BE"/>
        </w:rPr>
        <w:t xml:space="preserve"> des</w:t>
      </w:r>
      <w:r w:rsidRPr="00EC68AA">
        <w:t xml:space="preserve"> </w:t>
      </w:r>
      <w:r w:rsidRPr="00EC68AA">
        <w:rPr>
          <w:sz w:val="24"/>
          <w:szCs w:val="24"/>
          <w:lang w:val="fr-BE"/>
        </w:rPr>
        <w:t>droits de l'enfant</w:t>
      </w:r>
      <w:r>
        <w:rPr>
          <w:sz w:val="24"/>
          <w:szCs w:val="24"/>
          <w:lang w:val="fr-BE"/>
        </w:rPr>
        <w:t>.</w:t>
      </w:r>
    </w:p>
    <w:p w:rsidR="006B6FBE" w:rsidRDefault="006B6FBE" w:rsidP="00EE7B39">
      <w:pPr>
        <w:rPr>
          <w:sz w:val="24"/>
          <w:szCs w:val="24"/>
          <w:lang w:val="fr-BE"/>
        </w:rPr>
      </w:pPr>
    </w:p>
    <w:p w:rsidR="006B6FBE" w:rsidRDefault="00685094" w:rsidP="00EE7B39">
      <w:pPr>
        <w:rPr>
          <w:sz w:val="24"/>
          <w:szCs w:val="24"/>
          <w:lang w:val="fr-BE"/>
        </w:rPr>
      </w:pPr>
      <w:r>
        <w:rPr>
          <w:sz w:val="24"/>
          <w:szCs w:val="24"/>
          <w:lang w:val="fr-BE"/>
        </w:rPr>
        <w:t>Mais</w:t>
      </w:r>
      <w:r w:rsidR="006B6FBE">
        <w:rPr>
          <w:sz w:val="24"/>
          <w:szCs w:val="24"/>
          <w:lang w:val="fr-BE"/>
        </w:rPr>
        <w:t>, dans certain cas, si le travail des enfants est aboli : cela mettrait à mal pas mal de famille</w:t>
      </w:r>
      <w:r>
        <w:rPr>
          <w:sz w:val="24"/>
          <w:szCs w:val="24"/>
          <w:lang w:val="fr-BE"/>
        </w:rPr>
        <w:t>s</w:t>
      </w:r>
      <w:r w:rsidR="006B6FBE">
        <w:rPr>
          <w:sz w:val="24"/>
          <w:szCs w:val="24"/>
          <w:lang w:val="fr-BE"/>
        </w:rPr>
        <w:t xml:space="preserve"> qui se voyai</w:t>
      </w:r>
      <w:r>
        <w:rPr>
          <w:sz w:val="24"/>
          <w:szCs w:val="24"/>
          <w:lang w:val="fr-BE"/>
        </w:rPr>
        <w:t>ent être rémunéré</w:t>
      </w:r>
      <w:r w:rsidR="006B6FBE">
        <w:rPr>
          <w:sz w:val="24"/>
          <w:szCs w:val="24"/>
          <w:lang w:val="fr-BE"/>
        </w:rPr>
        <w:t xml:space="preserve"> </w:t>
      </w:r>
      <w:r>
        <w:rPr>
          <w:sz w:val="24"/>
          <w:szCs w:val="24"/>
          <w:lang w:val="fr-BE"/>
        </w:rPr>
        <w:t>avec</w:t>
      </w:r>
      <w:r w:rsidR="006B6FBE">
        <w:rPr>
          <w:sz w:val="24"/>
          <w:szCs w:val="24"/>
          <w:lang w:val="fr-BE"/>
        </w:rPr>
        <w:t xml:space="preserve"> plusieurs source</w:t>
      </w:r>
      <w:r w:rsidR="00513E70">
        <w:rPr>
          <w:sz w:val="24"/>
          <w:szCs w:val="24"/>
          <w:lang w:val="fr-BE"/>
        </w:rPr>
        <w:t>s</w:t>
      </w:r>
      <w:r w:rsidR="006B6FBE">
        <w:rPr>
          <w:sz w:val="24"/>
          <w:szCs w:val="24"/>
          <w:lang w:val="fr-BE"/>
        </w:rPr>
        <w:t xml:space="preserve"> de revenus.</w:t>
      </w:r>
    </w:p>
    <w:p w:rsidR="00EE7B39" w:rsidRDefault="000E5427" w:rsidP="00EE7B39">
      <w:pPr>
        <w:rPr>
          <w:sz w:val="24"/>
          <w:szCs w:val="24"/>
          <w:lang w:val="fr-BE"/>
        </w:rPr>
      </w:pPr>
      <w:r>
        <w:rPr>
          <w:sz w:val="24"/>
          <w:szCs w:val="24"/>
          <w:lang w:val="fr-BE"/>
        </w:rPr>
        <w:t>S’il</w:t>
      </w:r>
      <w:r w:rsidR="006B6FBE">
        <w:rPr>
          <w:sz w:val="24"/>
          <w:szCs w:val="24"/>
          <w:lang w:val="fr-BE"/>
        </w:rPr>
        <w:t xml:space="preserve"> y a une abolition </w:t>
      </w:r>
      <w:r w:rsidR="00685094">
        <w:rPr>
          <w:sz w:val="24"/>
          <w:szCs w:val="24"/>
          <w:lang w:val="fr-BE"/>
        </w:rPr>
        <w:t xml:space="preserve">complète </w:t>
      </w:r>
      <w:r w:rsidR="006B6FBE">
        <w:rPr>
          <w:sz w:val="24"/>
          <w:szCs w:val="24"/>
          <w:lang w:val="fr-BE"/>
        </w:rPr>
        <w:t>qui est adopté</w:t>
      </w:r>
      <w:r w:rsidR="00685094">
        <w:rPr>
          <w:sz w:val="24"/>
          <w:szCs w:val="24"/>
          <w:lang w:val="fr-BE"/>
        </w:rPr>
        <w:t>e</w:t>
      </w:r>
      <w:r w:rsidR="006B6FBE">
        <w:rPr>
          <w:sz w:val="24"/>
          <w:szCs w:val="24"/>
          <w:lang w:val="fr-BE"/>
        </w:rPr>
        <w:t xml:space="preserve">, il </w:t>
      </w:r>
      <w:r w:rsidR="00685094">
        <w:rPr>
          <w:sz w:val="24"/>
          <w:szCs w:val="24"/>
          <w:lang w:val="fr-BE"/>
        </w:rPr>
        <w:t>faudra</w:t>
      </w:r>
      <w:r w:rsidR="006B6FBE">
        <w:rPr>
          <w:sz w:val="24"/>
          <w:szCs w:val="24"/>
          <w:lang w:val="fr-BE"/>
        </w:rPr>
        <w:t xml:space="preserve"> des règles strictes et un meilleur encadrement des jobs « légaux » que les enfants peuvent faire avec des c</w:t>
      </w:r>
      <w:r w:rsidR="006B6FBE" w:rsidRPr="006B6FBE">
        <w:rPr>
          <w:sz w:val="24"/>
          <w:szCs w:val="24"/>
          <w:lang w:val="fr-BE"/>
        </w:rPr>
        <w:t>onditions de travail</w:t>
      </w:r>
      <w:r w:rsidR="006B6FBE">
        <w:rPr>
          <w:sz w:val="24"/>
          <w:szCs w:val="24"/>
          <w:lang w:val="fr-BE"/>
        </w:rPr>
        <w:t xml:space="preserve"> dites</w:t>
      </w:r>
      <w:r w:rsidR="006B6FBE" w:rsidRPr="006B6FBE">
        <w:rPr>
          <w:sz w:val="24"/>
          <w:szCs w:val="24"/>
          <w:lang w:val="fr-BE"/>
        </w:rPr>
        <w:t xml:space="preserve"> </w:t>
      </w:r>
      <w:r w:rsidR="00685094">
        <w:rPr>
          <w:sz w:val="24"/>
          <w:szCs w:val="24"/>
          <w:lang w:val="fr-BE"/>
        </w:rPr>
        <w:t>« </w:t>
      </w:r>
      <w:r w:rsidR="006B6FBE" w:rsidRPr="006B6FBE">
        <w:rPr>
          <w:sz w:val="24"/>
          <w:szCs w:val="24"/>
          <w:lang w:val="fr-BE"/>
        </w:rPr>
        <w:t>équitable</w:t>
      </w:r>
      <w:r w:rsidR="00685094">
        <w:rPr>
          <w:sz w:val="24"/>
          <w:szCs w:val="24"/>
          <w:lang w:val="fr-BE"/>
        </w:rPr>
        <w:t> »</w:t>
      </w:r>
      <w:r w:rsidR="006B6FBE">
        <w:rPr>
          <w:sz w:val="24"/>
          <w:szCs w:val="24"/>
          <w:lang w:val="fr-BE"/>
        </w:rPr>
        <w:t>.</w:t>
      </w:r>
    </w:p>
    <w:p w:rsidR="00685094" w:rsidRDefault="00685094" w:rsidP="00EE7B39">
      <w:pPr>
        <w:rPr>
          <w:sz w:val="24"/>
          <w:szCs w:val="24"/>
          <w:lang w:val="fr-BE"/>
        </w:rPr>
      </w:pPr>
    </w:p>
    <w:p w:rsidR="00685094" w:rsidRDefault="00685094" w:rsidP="00EE7B39">
      <w:pPr>
        <w:rPr>
          <w:sz w:val="24"/>
          <w:szCs w:val="24"/>
          <w:lang w:val="fr-BE"/>
        </w:rPr>
      </w:pPr>
      <w:r>
        <w:rPr>
          <w:sz w:val="24"/>
          <w:szCs w:val="24"/>
          <w:lang w:val="fr-BE"/>
        </w:rPr>
        <w:t>Pour conclure, on dira que c’est un mal qui touche le monde depuis longtemps déjà, même dans nos régions à l’époque, mais cela a été réformé depuis.</w:t>
      </w:r>
    </w:p>
    <w:p w:rsidR="00685094" w:rsidRDefault="00685094" w:rsidP="00EE7B39">
      <w:pPr>
        <w:rPr>
          <w:sz w:val="24"/>
          <w:szCs w:val="24"/>
          <w:lang w:val="fr-BE"/>
        </w:rPr>
      </w:pPr>
      <w:r>
        <w:rPr>
          <w:sz w:val="24"/>
          <w:szCs w:val="24"/>
          <w:lang w:val="fr-BE"/>
        </w:rPr>
        <w:t>Mais surtout, c’est les politiques et la population qui doivent se mobiliser et réagir face à ce fleau qui touchent près de 200 millions d’enfants dans le monde.</w:t>
      </w:r>
    </w:p>
    <w:p w:rsidR="00EE7B39" w:rsidRDefault="00EE7B39">
      <w:pPr>
        <w:rPr>
          <w:sz w:val="24"/>
          <w:szCs w:val="24"/>
          <w:lang w:val="fr-BE"/>
        </w:rPr>
      </w:pPr>
      <w:r>
        <w:rPr>
          <w:sz w:val="24"/>
          <w:szCs w:val="24"/>
          <w:lang w:val="fr-BE"/>
        </w:rPr>
        <w:br w:type="page"/>
      </w:r>
    </w:p>
    <w:p w:rsidR="00BA4978" w:rsidRDefault="00EE7B39" w:rsidP="00BA4978">
      <w:pPr>
        <w:jc w:val="center"/>
        <w:rPr>
          <w:b/>
          <w:sz w:val="28"/>
          <w:szCs w:val="28"/>
          <w:u w:val="single"/>
          <w:lang w:val="fr-BE"/>
        </w:rPr>
      </w:pPr>
      <w:r>
        <w:rPr>
          <w:b/>
          <w:sz w:val="28"/>
          <w:szCs w:val="28"/>
          <w:u w:val="single"/>
          <w:lang w:val="fr-BE"/>
        </w:rPr>
        <w:lastRenderedPageBreak/>
        <w:t>Dossier Outil</w:t>
      </w:r>
    </w:p>
    <w:p w:rsidR="00EE7B39" w:rsidRDefault="00EE7B39" w:rsidP="00EE7B39">
      <w:pPr>
        <w:rPr>
          <w:b/>
          <w:sz w:val="28"/>
          <w:szCs w:val="28"/>
          <w:u w:val="single"/>
          <w:lang w:val="fr-BE"/>
        </w:rPr>
      </w:pPr>
      <w:r w:rsidRPr="00EE7B39">
        <w:rPr>
          <w:b/>
          <w:sz w:val="28"/>
          <w:szCs w:val="28"/>
          <w:u w:val="single"/>
          <w:lang w:val="fr-BE"/>
        </w:rPr>
        <w:t xml:space="preserve">Source : </w:t>
      </w:r>
    </w:p>
    <w:p w:rsidR="00814B0D" w:rsidRPr="00814B0D" w:rsidRDefault="00814B0D" w:rsidP="00814B0D">
      <w:pPr>
        <w:rPr>
          <w:i/>
          <w:u w:val="single"/>
          <w:lang w:val="fr-BE"/>
        </w:rPr>
      </w:pPr>
      <w:r w:rsidRPr="00814B0D">
        <w:rPr>
          <w:i/>
          <w:u w:val="single"/>
          <w:lang w:val="fr-BE"/>
        </w:rPr>
        <w:t>Via une simple recherche sur Google (les premiers liens)</w:t>
      </w:r>
    </w:p>
    <w:p w:rsidR="00814B0D" w:rsidRPr="00EE7B39" w:rsidRDefault="00814B0D" w:rsidP="00EE7B39">
      <w:pPr>
        <w:rPr>
          <w:b/>
          <w:sz w:val="28"/>
          <w:szCs w:val="28"/>
          <w:u w:val="single"/>
          <w:lang w:val="fr-BE"/>
        </w:rPr>
      </w:pPr>
    </w:p>
    <w:p w:rsidR="00EE7B39" w:rsidRDefault="00EE7B39" w:rsidP="00EE7B39">
      <w:pPr>
        <w:rPr>
          <w:sz w:val="24"/>
          <w:szCs w:val="24"/>
          <w:lang w:val="fr-BE"/>
        </w:rPr>
      </w:pPr>
      <w:r>
        <w:rPr>
          <w:sz w:val="24"/>
          <w:szCs w:val="24"/>
          <w:lang w:val="fr-BE"/>
        </w:rPr>
        <w:t xml:space="preserve">- </w:t>
      </w:r>
      <w:hyperlink r:id="rId7" w:history="1">
        <w:r w:rsidRPr="003A6E7B">
          <w:rPr>
            <w:rStyle w:val="Lienhypertexte"/>
            <w:sz w:val="24"/>
            <w:szCs w:val="24"/>
            <w:lang w:val="fr-BE"/>
          </w:rPr>
          <w:t>http://www.ilo.org/ipec/facts/lang--fr/index.htm</w:t>
        </w:r>
      </w:hyperlink>
      <w:r>
        <w:rPr>
          <w:sz w:val="24"/>
          <w:szCs w:val="24"/>
          <w:lang w:val="fr-BE"/>
        </w:rPr>
        <w:t xml:space="preserve"> (Organisation Internationale du travail)</w:t>
      </w:r>
    </w:p>
    <w:p w:rsidR="00814B0D" w:rsidRDefault="00814B0D" w:rsidP="00EE7B39">
      <w:pPr>
        <w:rPr>
          <w:sz w:val="24"/>
          <w:szCs w:val="24"/>
          <w:lang w:val="fr-BE"/>
        </w:rPr>
      </w:pPr>
    </w:p>
    <w:p w:rsidR="00EE7B39" w:rsidRDefault="00EE7B39" w:rsidP="00EE7B39">
      <w:pPr>
        <w:rPr>
          <w:sz w:val="24"/>
          <w:szCs w:val="24"/>
          <w:lang w:val="fr-BE"/>
        </w:rPr>
      </w:pPr>
      <w:r>
        <w:rPr>
          <w:sz w:val="24"/>
          <w:szCs w:val="24"/>
          <w:lang w:val="fr-BE"/>
        </w:rPr>
        <w:t xml:space="preserve">- </w:t>
      </w:r>
      <w:hyperlink r:id="rId8" w:history="1">
        <w:r w:rsidRPr="003A6E7B">
          <w:rPr>
            <w:rStyle w:val="Lienhypertexte"/>
            <w:sz w:val="24"/>
            <w:szCs w:val="24"/>
            <w:lang w:val="fr-BE"/>
          </w:rPr>
          <w:t>http://fr.wikipedia.org/wiki/Travail_des_enfants</w:t>
        </w:r>
      </w:hyperlink>
      <w:r>
        <w:rPr>
          <w:sz w:val="24"/>
          <w:szCs w:val="24"/>
          <w:lang w:val="fr-BE"/>
        </w:rPr>
        <w:t xml:space="preserve"> </w:t>
      </w:r>
      <w:r w:rsidR="00694E66">
        <w:rPr>
          <w:sz w:val="24"/>
          <w:szCs w:val="24"/>
          <w:lang w:val="fr-BE"/>
        </w:rPr>
        <w:t>(Article Wiki sur le travail des enfants)</w:t>
      </w:r>
    </w:p>
    <w:p w:rsidR="00814B0D" w:rsidRDefault="00814B0D" w:rsidP="00EE7B39">
      <w:pPr>
        <w:rPr>
          <w:sz w:val="24"/>
          <w:szCs w:val="24"/>
          <w:lang w:val="fr-BE"/>
        </w:rPr>
      </w:pPr>
    </w:p>
    <w:p w:rsidR="00BA4978" w:rsidRDefault="00BA4978" w:rsidP="00EE7B39">
      <w:pPr>
        <w:rPr>
          <w:sz w:val="24"/>
          <w:szCs w:val="24"/>
          <w:lang w:val="fr-BE"/>
        </w:rPr>
      </w:pPr>
      <w:r>
        <w:rPr>
          <w:sz w:val="24"/>
          <w:szCs w:val="24"/>
          <w:lang w:val="fr-BE"/>
        </w:rPr>
        <w:t xml:space="preserve">- </w:t>
      </w:r>
      <w:hyperlink r:id="rId9" w:history="1">
        <w:r w:rsidRPr="003A6E7B">
          <w:rPr>
            <w:rStyle w:val="Lienhypertexte"/>
            <w:sz w:val="24"/>
            <w:szCs w:val="24"/>
            <w:lang w:val="fr-BE"/>
          </w:rPr>
          <w:t>http://www.amnestyinternational.be/doc/article1687.html</w:t>
        </w:r>
      </w:hyperlink>
      <w:r>
        <w:rPr>
          <w:sz w:val="24"/>
          <w:szCs w:val="24"/>
          <w:lang w:val="fr-BE"/>
        </w:rPr>
        <w:t xml:space="preserve"> (Article Amnesty International)</w:t>
      </w:r>
    </w:p>
    <w:p w:rsidR="00814B0D" w:rsidRDefault="00814B0D" w:rsidP="00EE7B39">
      <w:pPr>
        <w:rPr>
          <w:sz w:val="24"/>
          <w:szCs w:val="24"/>
          <w:lang w:val="fr-BE"/>
        </w:rPr>
      </w:pPr>
    </w:p>
    <w:p w:rsidR="001F6416" w:rsidRDefault="001F6416" w:rsidP="00EE7B39">
      <w:pPr>
        <w:rPr>
          <w:sz w:val="24"/>
          <w:szCs w:val="24"/>
          <w:lang w:val="fr-BE"/>
        </w:rPr>
      </w:pPr>
      <w:r>
        <w:rPr>
          <w:sz w:val="24"/>
          <w:szCs w:val="24"/>
          <w:lang w:val="fr-BE"/>
        </w:rPr>
        <w:t xml:space="preserve">- </w:t>
      </w:r>
      <w:hyperlink r:id="rId10" w:history="1">
        <w:r w:rsidRPr="003A6E7B">
          <w:rPr>
            <w:rStyle w:val="Lienhypertexte"/>
            <w:sz w:val="24"/>
            <w:szCs w:val="24"/>
            <w:lang w:val="fr-BE"/>
          </w:rPr>
          <w:t>http://www.droitsenfant.com/travail_ampleur.htm</w:t>
        </w:r>
      </w:hyperlink>
      <w:r>
        <w:rPr>
          <w:sz w:val="24"/>
          <w:szCs w:val="24"/>
          <w:lang w:val="fr-BE"/>
        </w:rPr>
        <w:t xml:space="preserve"> (Site sur le travail des enfants)</w:t>
      </w:r>
    </w:p>
    <w:p w:rsidR="00EE7B39" w:rsidRDefault="00EE7B39" w:rsidP="00EE7B39">
      <w:pPr>
        <w:rPr>
          <w:b/>
          <w:sz w:val="28"/>
          <w:szCs w:val="28"/>
          <w:u w:val="single"/>
          <w:lang w:val="fr-BE"/>
        </w:rPr>
      </w:pPr>
    </w:p>
    <w:p w:rsidR="00814B0D" w:rsidRPr="00BA4978" w:rsidRDefault="00814B0D" w:rsidP="00EE7B39">
      <w:pPr>
        <w:rPr>
          <w:b/>
          <w:sz w:val="28"/>
          <w:szCs w:val="28"/>
          <w:u w:val="single"/>
          <w:lang w:val="fr-BE"/>
        </w:rPr>
      </w:pPr>
    </w:p>
    <w:p w:rsidR="00EE7B39" w:rsidRDefault="00EE7B39" w:rsidP="00EE7B39">
      <w:pPr>
        <w:rPr>
          <w:b/>
          <w:sz w:val="28"/>
          <w:szCs w:val="28"/>
          <w:u w:val="single"/>
          <w:lang w:val="fr-BE"/>
        </w:rPr>
      </w:pPr>
      <w:r w:rsidRPr="00EE7B39">
        <w:rPr>
          <w:b/>
          <w:sz w:val="28"/>
          <w:szCs w:val="28"/>
          <w:u w:val="single"/>
          <w:lang w:val="fr-BE"/>
        </w:rPr>
        <w:t>Mots-Clé</w:t>
      </w:r>
      <w:r w:rsidR="00BA4978">
        <w:rPr>
          <w:b/>
          <w:sz w:val="28"/>
          <w:szCs w:val="28"/>
          <w:u w:val="single"/>
          <w:lang w:val="fr-BE"/>
        </w:rPr>
        <w:t xml:space="preserve">s </w:t>
      </w:r>
      <w:r>
        <w:rPr>
          <w:b/>
          <w:sz w:val="28"/>
          <w:szCs w:val="28"/>
          <w:u w:val="single"/>
          <w:lang w:val="fr-BE"/>
        </w:rPr>
        <w:t>:</w:t>
      </w:r>
    </w:p>
    <w:p w:rsidR="00814B0D" w:rsidRDefault="00814B0D" w:rsidP="00EE7B39">
      <w:pPr>
        <w:rPr>
          <w:i/>
          <w:u w:val="single"/>
          <w:lang w:val="fr-BE"/>
        </w:rPr>
      </w:pPr>
      <w:r>
        <w:rPr>
          <w:i/>
          <w:u w:val="single"/>
          <w:lang w:val="fr-BE"/>
        </w:rPr>
        <w:t>Utilisé lors de la recherche</w:t>
      </w:r>
      <w:r w:rsidRPr="00814B0D">
        <w:rPr>
          <w:i/>
          <w:u w:val="single"/>
          <w:lang w:val="fr-BE"/>
        </w:rPr>
        <w:t xml:space="preserve"> sur Google</w:t>
      </w:r>
    </w:p>
    <w:p w:rsidR="00814B0D" w:rsidRDefault="00814B0D" w:rsidP="00EE7B39">
      <w:pPr>
        <w:rPr>
          <w:b/>
          <w:sz w:val="28"/>
          <w:szCs w:val="28"/>
          <w:u w:val="single"/>
          <w:lang w:val="fr-BE"/>
        </w:rPr>
      </w:pPr>
    </w:p>
    <w:p w:rsidR="00EE7B39" w:rsidRDefault="00EE7B39" w:rsidP="00EE7B39">
      <w:pPr>
        <w:rPr>
          <w:sz w:val="24"/>
          <w:szCs w:val="24"/>
          <w:lang w:val="fr-BE"/>
        </w:rPr>
      </w:pPr>
      <w:r>
        <w:rPr>
          <w:sz w:val="24"/>
          <w:szCs w:val="24"/>
          <w:lang w:val="fr-BE"/>
        </w:rPr>
        <w:t>Afrique</w:t>
      </w:r>
      <w:r w:rsidRPr="00EE7B39">
        <w:rPr>
          <w:sz w:val="24"/>
          <w:szCs w:val="24"/>
          <w:lang w:val="fr-BE"/>
        </w:rPr>
        <w:t xml:space="preserve">, travail des enfants, </w:t>
      </w:r>
      <w:r>
        <w:rPr>
          <w:sz w:val="24"/>
          <w:szCs w:val="24"/>
          <w:lang w:val="fr-BE"/>
        </w:rPr>
        <w:t xml:space="preserve">amérique latine, </w:t>
      </w:r>
      <w:r w:rsidR="00BC0BB5">
        <w:rPr>
          <w:sz w:val="24"/>
          <w:szCs w:val="24"/>
          <w:lang w:val="fr-BE"/>
        </w:rPr>
        <w:t>i</w:t>
      </w:r>
      <w:r w:rsidRPr="00EE7B39">
        <w:rPr>
          <w:sz w:val="24"/>
          <w:szCs w:val="24"/>
          <w:lang w:val="fr-BE"/>
        </w:rPr>
        <w:t>nterdiction</w:t>
      </w:r>
      <w:r>
        <w:rPr>
          <w:sz w:val="24"/>
          <w:szCs w:val="24"/>
          <w:lang w:val="fr-BE"/>
        </w:rPr>
        <w:t xml:space="preserve">, protection, jeunesse, </w:t>
      </w:r>
      <w:r w:rsidRPr="00EE7B39">
        <w:rPr>
          <w:sz w:val="24"/>
          <w:szCs w:val="24"/>
          <w:lang w:val="fr-BE"/>
        </w:rPr>
        <w:t>exploitation</w:t>
      </w:r>
      <w:r>
        <w:rPr>
          <w:sz w:val="24"/>
          <w:szCs w:val="24"/>
          <w:lang w:val="fr-BE"/>
        </w:rPr>
        <w:t>, abolition</w:t>
      </w:r>
      <w:r w:rsidR="00BA4978">
        <w:rPr>
          <w:sz w:val="24"/>
          <w:szCs w:val="24"/>
          <w:lang w:val="fr-BE"/>
        </w:rPr>
        <w:t>, politique</w:t>
      </w:r>
    </w:p>
    <w:p w:rsidR="00BA4978" w:rsidRDefault="00BA4978" w:rsidP="00EE7B39">
      <w:pPr>
        <w:rPr>
          <w:sz w:val="24"/>
          <w:szCs w:val="24"/>
          <w:lang w:val="fr-BE"/>
        </w:rPr>
      </w:pPr>
    </w:p>
    <w:p w:rsidR="00814B0D" w:rsidRDefault="00814B0D" w:rsidP="00EE7B39">
      <w:pPr>
        <w:rPr>
          <w:sz w:val="24"/>
          <w:szCs w:val="24"/>
          <w:lang w:val="fr-BE"/>
        </w:rPr>
      </w:pPr>
    </w:p>
    <w:p w:rsidR="00BA4978" w:rsidRDefault="00BA4978" w:rsidP="00EE7B39">
      <w:pPr>
        <w:rPr>
          <w:b/>
          <w:sz w:val="28"/>
          <w:szCs w:val="28"/>
          <w:u w:val="single"/>
          <w:lang w:val="fr-BE"/>
        </w:rPr>
      </w:pPr>
      <w:r w:rsidRPr="00BA4978">
        <w:rPr>
          <w:b/>
          <w:sz w:val="28"/>
          <w:szCs w:val="28"/>
          <w:u w:val="single"/>
          <w:lang w:val="fr-BE"/>
        </w:rPr>
        <w:t>Ma recherche</w:t>
      </w:r>
    </w:p>
    <w:p w:rsidR="00BA4978" w:rsidRDefault="00BA4978" w:rsidP="00EE7B39">
      <w:pPr>
        <w:rPr>
          <w:sz w:val="24"/>
          <w:szCs w:val="24"/>
          <w:lang w:val="fr-BE"/>
        </w:rPr>
      </w:pPr>
      <w:r>
        <w:rPr>
          <w:sz w:val="24"/>
          <w:szCs w:val="24"/>
          <w:lang w:val="fr-BE"/>
        </w:rPr>
        <w:t>Ma recherche n’a pas été dure. Le sujet est un sujet polémique, il fait couler beaucoup d’encre. Il y a pas mal de site spécialisé ou en tout cas qui en parle</w:t>
      </w:r>
      <w:r w:rsidR="00814B0D">
        <w:rPr>
          <w:sz w:val="24"/>
          <w:szCs w:val="24"/>
          <w:lang w:val="fr-BE"/>
        </w:rPr>
        <w:t xml:space="preserve"> comme sujet principal</w:t>
      </w:r>
      <w:r>
        <w:rPr>
          <w:sz w:val="24"/>
          <w:szCs w:val="24"/>
          <w:lang w:val="fr-BE"/>
        </w:rPr>
        <w:t>.</w:t>
      </w:r>
    </w:p>
    <w:p w:rsidR="00BA4978" w:rsidRDefault="00BA4978" w:rsidP="00EE7B39">
      <w:pPr>
        <w:rPr>
          <w:sz w:val="24"/>
          <w:szCs w:val="24"/>
          <w:lang w:val="fr-BE"/>
        </w:rPr>
      </w:pPr>
      <w:r>
        <w:rPr>
          <w:sz w:val="24"/>
          <w:szCs w:val="24"/>
          <w:lang w:val="fr-BE"/>
        </w:rPr>
        <w:t>J’ai donc trouvé des</w:t>
      </w:r>
      <w:r w:rsidR="007B1FAA">
        <w:rPr>
          <w:sz w:val="24"/>
          <w:szCs w:val="24"/>
          <w:lang w:val="fr-BE"/>
        </w:rPr>
        <w:t xml:space="preserve"> informations très vite, en tap</w:t>
      </w:r>
      <w:r>
        <w:rPr>
          <w:sz w:val="24"/>
          <w:szCs w:val="24"/>
          <w:lang w:val="fr-BE"/>
        </w:rPr>
        <w:t>ant quelques simples mots-clés.</w:t>
      </w:r>
    </w:p>
    <w:p w:rsidR="00814B0D" w:rsidRDefault="00814B0D" w:rsidP="00EE7B39">
      <w:pPr>
        <w:rPr>
          <w:sz w:val="24"/>
          <w:szCs w:val="24"/>
          <w:lang w:val="fr-BE"/>
        </w:rPr>
      </w:pPr>
      <w:r>
        <w:rPr>
          <w:sz w:val="24"/>
          <w:szCs w:val="24"/>
          <w:lang w:val="fr-BE"/>
        </w:rPr>
        <w:t>J’ai ensuite été voir des « pour » et des « contre » sur des forums et je me suis fait un avis personnel sur la question.</w:t>
      </w:r>
    </w:p>
    <w:p w:rsidR="00814B0D" w:rsidRPr="00BA4978" w:rsidRDefault="00814B0D" w:rsidP="00EE7B39">
      <w:pPr>
        <w:rPr>
          <w:sz w:val="24"/>
          <w:szCs w:val="24"/>
          <w:lang w:val="fr-BE"/>
        </w:rPr>
      </w:pPr>
      <w:r>
        <w:rPr>
          <w:sz w:val="24"/>
          <w:szCs w:val="24"/>
          <w:lang w:val="fr-BE"/>
        </w:rPr>
        <w:t>Je me suis aidé de certain article de journaux en ligne, pour certains chiffres.</w:t>
      </w:r>
    </w:p>
    <w:sectPr w:rsidR="00814B0D" w:rsidRPr="00BA4978" w:rsidSect="006C1327">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7C" w:rsidRDefault="00226A7C" w:rsidP="00EE7B39">
      <w:r>
        <w:separator/>
      </w:r>
    </w:p>
  </w:endnote>
  <w:endnote w:type="continuationSeparator" w:id="1">
    <w:p w:rsidR="00226A7C" w:rsidRDefault="00226A7C" w:rsidP="00EE7B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7C" w:rsidRDefault="00226A7C" w:rsidP="00EE7B39">
      <w:r>
        <w:separator/>
      </w:r>
    </w:p>
  </w:footnote>
  <w:footnote w:type="continuationSeparator" w:id="1">
    <w:p w:rsidR="00226A7C" w:rsidRDefault="00226A7C" w:rsidP="00EE7B39">
      <w:r>
        <w:continuationSeparator/>
      </w:r>
    </w:p>
  </w:footnote>
  <w:footnote w:id="2">
    <w:p w:rsidR="00EE7B39" w:rsidRPr="00EE7B39" w:rsidRDefault="00EE7B39">
      <w:pPr>
        <w:pStyle w:val="Notedebasdepage"/>
        <w:rPr>
          <w:lang w:val="fr-BE"/>
        </w:rPr>
      </w:pPr>
      <w:r>
        <w:rPr>
          <w:rStyle w:val="Appelnotedebasdep"/>
        </w:rPr>
        <w:footnoteRef/>
      </w:r>
      <w:r>
        <w:t xml:space="preserve"> </w:t>
      </w:r>
      <w:r>
        <w:rPr>
          <w:lang w:val="fr-BE"/>
        </w:rPr>
        <w:t xml:space="preserve"> Définition de wikipédia.org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36"/>
      <w:gridCol w:w="1152"/>
    </w:tblGrid>
    <w:tr w:rsidR="00A85988">
      <w:tc>
        <w:tcPr>
          <w:tcW w:w="0" w:type="auto"/>
          <w:tcBorders>
            <w:right w:val="single" w:sz="6" w:space="0" w:color="000000" w:themeColor="text1"/>
          </w:tcBorders>
        </w:tcPr>
        <w:sdt>
          <w:sdtPr>
            <w:alias w:val="Société"/>
            <w:id w:val="78735422"/>
            <w:placeholder>
              <w:docPart w:val="598ABAC8BE39448891B2D85DF7CCF583"/>
            </w:placeholder>
            <w:dataBinding w:prefixMappings="xmlns:ns0='http://schemas.openxmlformats.org/officeDocument/2006/extended-properties'" w:xpath="/ns0:Properties[1]/ns0:Company[1]" w:storeItemID="{6668398D-A668-4E3E-A5EB-62B293D839F1}"/>
            <w:text/>
          </w:sdtPr>
          <w:sdtContent>
            <w:p w:rsidR="00A85988" w:rsidRDefault="00A85988">
              <w:pPr>
                <w:pStyle w:val="En-tte"/>
                <w:jc w:val="right"/>
              </w:pPr>
              <w:r>
                <w:t xml:space="preserve">Joji Moreau 5D n14 </w:t>
              </w:r>
            </w:p>
          </w:sdtContent>
        </w:sdt>
        <w:sdt>
          <w:sdtPr>
            <w:rPr>
              <w:b/>
              <w:bCs/>
            </w:rPr>
            <w:alias w:val="Titre"/>
            <w:id w:val="78735415"/>
            <w:placeholder>
              <w:docPart w:val="AD59F145944943CA97F4131EA5548D75"/>
            </w:placeholder>
            <w:dataBinding w:prefixMappings="xmlns:ns0='http://schemas.openxmlformats.org/package/2006/metadata/core-properties' xmlns:ns1='http://purl.org/dc/elements/1.1/'" w:xpath="/ns0:coreProperties[1]/ns1:title[1]" w:storeItemID="{6C3C8BC8-F283-45AE-878A-BAB7291924A1}"/>
            <w:text/>
          </w:sdtPr>
          <w:sdtContent>
            <w:p w:rsidR="00A85988" w:rsidRDefault="007B1FAA" w:rsidP="007B1FAA">
              <w:pPr>
                <w:pStyle w:val="En-tte"/>
                <w:jc w:val="right"/>
                <w:rPr>
                  <w:b/>
                  <w:bCs/>
                </w:rPr>
              </w:pPr>
              <w:r>
                <w:rPr>
                  <w:b/>
                  <w:bCs/>
                </w:rPr>
                <w:t>FR - 5 mai 2009</w:t>
              </w:r>
            </w:p>
          </w:sdtContent>
        </w:sdt>
      </w:tc>
      <w:tc>
        <w:tcPr>
          <w:tcW w:w="1152" w:type="dxa"/>
          <w:tcBorders>
            <w:left w:val="single" w:sz="6" w:space="0" w:color="000000" w:themeColor="text1"/>
          </w:tcBorders>
        </w:tcPr>
        <w:p w:rsidR="00A85988" w:rsidRDefault="00A85988">
          <w:pPr>
            <w:pStyle w:val="En-tte"/>
            <w:rPr>
              <w:b/>
            </w:rPr>
          </w:pPr>
          <w:fldSimple w:instr=" PAGE   \* MERGEFORMAT ">
            <w:r w:rsidR="007B1FAA">
              <w:rPr>
                <w:noProof/>
              </w:rPr>
              <w:t>2</w:t>
            </w:r>
          </w:fldSimple>
        </w:p>
      </w:tc>
    </w:tr>
  </w:tbl>
  <w:p w:rsidR="00A85988" w:rsidRDefault="00A8598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E7B39"/>
    <w:rsid w:val="000E5427"/>
    <w:rsid w:val="001B5A72"/>
    <w:rsid w:val="001F6416"/>
    <w:rsid w:val="00226A7C"/>
    <w:rsid w:val="003D744A"/>
    <w:rsid w:val="00513E70"/>
    <w:rsid w:val="005B5650"/>
    <w:rsid w:val="00682667"/>
    <w:rsid w:val="00685094"/>
    <w:rsid w:val="00694E66"/>
    <w:rsid w:val="006B6FBE"/>
    <w:rsid w:val="006C1327"/>
    <w:rsid w:val="006C3F44"/>
    <w:rsid w:val="007B1FAA"/>
    <w:rsid w:val="00814B0D"/>
    <w:rsid w:val="0090575B"/>
    <w:rsid w:val="00A85988"/>
    <w:rsid w:val="00A93731"/>
    <w:rsid w:val="00BA4978"/>
    <w:rsid w:val="00BC0BB5"/>
    <w:rsid w:val="00E4035B"/>
    <w:rsid w:val="00EC68AA"/>
    <w:rsid w:val="00EE7B39"/>
    <w:rsid w:val="00F85A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E7B39"/>
    <w:rPr>
      <w:sz w:val="20"/>
      <w:szCs w:val="20"/>
    </w:rPr>
  </w:style>
  <w:style w:type="character" w:customStyle="1" w:styleId="NotedebasdepageCar">
    <w:name w:val="Note de bas de page Car"/>
    <w:basedOn w:val="Policepardfaut"/>
    <w:link w:val="Notedebasdepage"/>
    <w:uiPriority w:val="99"/>
    <w:semiHidden/>
    <w:rsid w:val="00EE7B39"/>
    <w:rPr>
      <w:sz w:val="20"/>
      <w:szCs w:val="20"/>
    </w:rPr>
  </w:style>
  <w:style w:type="character" w:styleId="Appelnotedebasdep">
    <w:name w:val="footnote reference"/>
    <w:basedOn w:val="Policepardfaut"/>
    <w:uiPriority w:val="99"/>
    <w:semiHidden/>
    <w:unhideWhenUsed/>
    <w:rsid w:val="00EE7B39"/>
    <w:rPr>
      <w:vertAlign w:val="superscript"/>
    </w:rPr>
  </w:style>
  <w:style w:type="character" w:styleId="Lienhypertexte">
    <w:name w:val="Hyperlink"/>
    <w:basedOn w:val="Policepardfaut"/>
    <w:uiPriority w:val="99"/>
    <w:unhideWhenUsed/>
    <w:rsid w:val="00EE7B39"/>
    <w:rPr>
      <w:color w:val="0000FF" w:themeColor="hyperlink"/>
      <w:u w:val="single"/>
    </w:rPr>
  </w:style>
  <w:style w:type="paragraph" w:styleId="En-tte">
    <w:name w:val="header"/>
    <w:basedOn w:val="Normal"/>
    <w:link w:val="En-tteCar"/>
    <w:uiPriority w:val="99"/>
    <w:unhideWhenUsed/>
    <w:rsid w:val="00A85988"/>
    <w:pPr>
      <w:tabs>
        <w:tab w:val="center" w:pos="4536"/>
        <w:tab w:val="right" w:pos="9072"/>
      </w:tabs>
    </w:pPr>
  </w:style>
  <w:style w:type="character" w:customStyle="1" w:styleId="En-tteCar">
    <w:name w:val="En-tête Car"/>
    <w:basedOn w:val="Policepardfaut"/>
    <w:link w:val="En-tte"/>
    <w:uiPriority w:val="99"/>
    <w:rsid w:val="00A85988"/>
  </w:style>
  <w:style w:type="paragraph" w:styleId="Pieddepage">
    <w:name w:val="footer"/>
    <w:basedOn w:val="Normal"/>
    <w:link w:val="PieddepageCar"/>
    <w:uiPriority w:val="99"/>
    <w:semiHidden/>
    <w:unhideWhenUsed/>
    <w:rsid w:val="00A85988"/>
    <w:pPr>
      <w:tabs>
        <w:tab w:val="center" w:pos="4536"/>
        <w:tab w:val="right" w:pos="9072"/>
      </w:tabs>
    </w:pPr>
  </w:style>
  <w:style w:type="character" w:customStyle="1" w:styleId="PieddepageCar">
    <w:name w:val="Pied de page Car"/>
    <w:basedOn w:val="Policepardfaut"/>
    <w:link w:val="Pieddepage"/>
    <w:uiPriority w:val="99"/>
    <w:semiHidden/>
    <w:rsid w:val="00A85988"/>
  </w:style>
  <w:style w:type="table" w:styleId="Grilledutableau">
    <w:name w:val="Table Grid"/>
    <w:basedOn w:val="TableauNormal"/>
    <w:uiPriority w:val="1"/>
    <w:rsid w:val="00A85988"/>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85988"/>
    <w:rPr>
      <w:rFonts w:ascii="Tahoma" w:hAnsi="Tahoma" w:cs="Tahoma"/>
      <w:sz w:val="16"/>
      <w:szCs w:val="16"/>
    </w:rPr>
  </w:style>
  <w:style w:type="character" w:customStyle="1" w:styleId="TextedebullesCar">
    <w:name w:val="Texte de bulles Car"/>
    <w:basedOn w:val="Policepardfaut"/>
    <w:link w:val="Textedebulles"/>
    <w:uiPriority w:val="99"/>
    <w:semiHidden/>
    <w:rsid w:val="00A859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852336">
      <w:bodyDiv w:val="1"/>
      <w:marLeft w:val="0"/>
      <w:marRight w:val="0"/>
      <w:marTop w:val="0"/>
      <w:marBottom w:val="0"/>
      <w:divBdr>
        <w:top w:val="none" w:sz="0" w:space="0" w:color="auto"/>
        <w:left w:val="none" w:sz="0" w:space="0" w:color="auto"/>
        <w:bottom w:val="none" w:sz="0" w:space="0" w:color="auto"/>
        <w:right w:val="none" w:sz="0" w:space="0" w:color="auto"/>
      </w:divBdr>
    </w:div>
    <w:div w:id="18915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Travail_des_enfant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lo.org/ipec/facts/lang--fr/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roitsenfant.com/travail_ampleur.htm" TargetMode="External"/><Relationship Id="rId4" Type="http://schemas.openxmlformats.org/officeDocument/2006/relationships/webSettings" Target="webSettings.xml"/><Relationship Id="rId9" Type="http://schemas.openxmlformats.org/officeDocument/2006/relationships/hyperlink" Target="http://www.amnestyinternational.be/doc/article1687.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8ABAC8BE39448891B2D85DF7CCF583"/>
        <w:category>
          <w:name w:val="Général"/>
          <w:gallery w:val="placeholder"/>
        </w:category>
        <w:types>
          <w:type w:val="bbPlcHdr"/>
        </w:types>
        <w:behaviors>
          <w:behavior w:val="content"/>
        </w:behaviors>
        <w:guid w:val="{82C9DA42-768F-4B01-9A2F-E13069008620}"/>
      </w:docPartPr>
      <w:docPartBody>
        <w:p w:rsidR="00000000" w:rsidRDefault="0037697B" w:rsidP="0037697B">
          <w:pPr>
            <w:pStyle w:val="598ABAC8BE39448891B2D85DF7CCF583"/>
          </w:pPr>
          <w:r>
            <w:t>[Tapez le nom de la société]</w:t>
          </w:r>
        </w:p>
      </w:docPartBody>
    </w:docPart>
    <w:docPart>
      <w:docPartPr>
        <w:name w:val="AD59F145944943CA97F4131EA5548D75"/>
        <w:category>
          <w:name w:val="Général"/>
          <w:gallery w:val="placeholder"/>
        </w:category>
        <w:types>
          <w:type w:val="bbPlcHdr"/>
        </w:types>
        <w:behaviors>
          <w:behavior w:val="content"/>
        </w:behaviors>
        <w:guid w:val="{133B7B12-1798-46DD-8B8C-5B03099A46FA}"/>
      </w:docPartPr>
      <w:docPartBody>
        <w:p w:rsidR="00000000" w:rsidRDefault="0037697B" w:rsidP="0037697B">
          <w:pPr>
            <w:pStyle w:val="AD59F145944943CA97F4131EA5548D75"/>
          </w:pPr>
          <w:r>
            <w:rPr>
              <w:b/>
              <w:bCs/>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7697B"/>
    <w:rsid w:val="00165613"/>
    <w:rsid w:val="003769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98ABAC8BE39448891B2D85DF7CCF583">
    <w:name w:val="598ABAC8BE39448891B2D85DF7CCF583"/>
    <w:rsid w:val="0037697B"/>
  </w:style>
  <w:style w:type="paragraph" w:customStyle="1" w:styleId="AD59F145944943CA97F4131EA5548D75">
    <w:name w:val="AD59F145944943CA97F4131EA5548D75"/>
    <w:rsid w:val="0037697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DB08-1C6F-431D-94C7-9C466C0A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624</Words>
  <Characters>3434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Joji Moreau 5D n14 </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- 5 mai 2009</dc:title>
  <dc:subject/>
  <dc:creator> </dc:creator>
  <cp:keywords/>
  <dc:description/>
  <cp:lastModifiedBy> </cp:lastModifiedBy>
  <cp:revision>11</cp:revision>
  <dcterms:created xsi:type="dcterms:W3CDTF">2009-05-06T16:02:00Z</dcterms:created>
  <dcterms:modified xsi:type="dcterms:W3CDTF">2009-05-06T22:03:00Z</dcterms:modified>
</cp:coreProperties>
</file>