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84" w:rsidRDefault="007443F6" w:rsidP="00795384">
      <w:pPr>
        <w:jc w:val="center"/>
        <w:rPr>
          <w:rFonts w:ascii="Ringbearer" w:hAnsi="Ringbearer"/>
          <w:b/>
          <w:sz w:val="36"/>
          <w:szCs w:val="36"/>
          <w:u w:val="single"/>
        </w:rPr>
      </w:pPr>
      <w:r w:rsidRPr="007443F6">
        <w:rPr>
          <w:rFonts w:ascii="Ringbearer" w:hAnsi="Ringbearer"/>
          <w:b/>
          <w:sz w:val="36"/>
          <w:szCs w:val="36"/>
          <w:u w:val="single"/>
        </w:rPr>
        <w:t>Magazine littéraire</w:t>
      </w:r>
    </w:p>
    <w:p w:rsidR="00686C2D" w:rsidRDefault="00432A11" w:rsidP="00034C2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Cette fois-ci</w:t>
      </w:r>
      <w:r w:rsidR="00161D2C">
        <w:rPr>
          <w:sz w:val="24"/>
          <w:szCs w:val="24"/>
        </w:rPr>
        <w:t>,</w:t>
      </w:r>
      <w:r>
        <w:rPr>
          <w:sz w:val="24"/>
          <w:szCs w:val="24"/>
        </w:rPr>
        <w:t xml:space="preserve"> mon magazine littéraire s’attardera sur une pièce de théâtre rappelant, sans aucun doute, un sujet déjà traité par de nombreux poètes romains et grecs</w:t>
      </w:r>
      <w:r w:rsidR="00161D2C">
        <w:rPr>
          <w:sz w:val="24"/>
          <w:szCs w:val="24"/>
        </w:rPr>
        <w:t>, le mythe de Phèdre</w:t>
      </w:r>
      <w:r>
        <w:rPr>
          <w:sz w:val="24"/>
          <w:szCs w:val="24"/>
        </w:rPr>
        <w:t xml:space="preserve">. </w:t>
      </w:r>
      <w:r w:rsidR="007443F6" w:rsidRPr="007443F6">
        <w:rPr>
          <w:i/>
          <w:sz w:val="24"/>
          <w:szCs w:val="24"/>
        </w:rPr>
        <w:t>Phèdre</w:t>
      </w:r>
      <w:r w:rsidR="007443F6">
        <w:rPr>
          <w:sz w:val="24"/>
          <w:szCs w:val="24"/>
        </w:rPr>
        <w:t xml:space="preserve"> de Racine a rapidement su s’imposer comme une œuvre grandiose. </w:t>
      </w:r>
      <w:r w:rsidR="00686C2D">
        <w:rPr>
          <w:sz w:val="24"/>
          <w:szCs w:val="24"/>
        </w:rPr>
        <w:t xml:space="preserve">Dont </w:t>
      </w:r>
      <w:r w:rsidR="00686C2D" w:rsidRPr="00686C2D">
        <w:rPr>
          <w:sz w:val="24"/>
          <w:szCs w:val="24"/>
        </w:rPr>
        <w:t xml:space="preserve">la construction </w:t>
      </w:r>
      <w:r w:rsidRPr="00686C2D">
        <w:rPr>
          <w:sz w:val="24"/>
          <w:szCs w:val="24"/>
        </w:rPr>
        <w:t>dramatiq</w:t>
      </w:r>
      <w:r>
        <w:rPr>
          <w:sz w:val="24"/>
          <w:szCs w:val="24"/>
        </w:rPr>
        <w:t>ue,</w:t>
      </w:r>
      <w:r w:rsidR="00686C2D">
        <w:rPr>
          <w:sz w:val="24"/>
          <w:szCs w:val="24"/>
        </w:rPr>
        <w:t xml:space="preserve"> la profondeur des personnages et </w:t>
      </w:r>
      <w:r w:rsidR="00686C2D" w:rsidRPr="00686C2D">
        <w:rPr>
          <w:sz w:val="24"/>
          <w:szCs w:val="24"/>
        </w:rPr>
        <w:t xml:space="preserve">la richesse de la versification </w:t>
      </w:r>
      <w:r w:rsidR="00181E1E">
        <w:rPr>
          <w:sz w:val="24"/>
          <w:szCs w:val="24"/>
        </w:rPr>
        <w:t>ont contribué</w:t>
      </w:r>
      <w:r w:rsidR="00686C2D">
        <w:rPr>
          <w:sz w:val="24"/>
          <w:szCs w:val="24"/>
        </w:rPr>
        <w:t xml:space="preserve"> à l’engouement des foules. </w:t>
      </w:r>
      <w:r w:rsidR="007443F6">
        <w:rPr>
          <w:sz w:val="24"/>
          <w:szCs w:val="24"/>
        </w:rPr>
        <w:t>En effet, c’est bien plus qu’une simple pièce de théât</w:t>
      </w:r>
      <w:r w:rsidR="00D51E8D">
        <w:rPr>
          <w:sz w:val="24"/>
          <w:szCs w:val="24"/>
        </w:rPr>
        <w:t xml:space="preserve">re, c’est une tragédie. Dès lors, cette œuvre </w:t>
      </w:r>
      <w:r>
        <w:rPr>
          <w:sz w:val="24"/>
          <w:szCs w:val="24"/>
        </w:rPr>
        <w:t>imprégnée d’un z</w:t>
      </w:r>
      <w:r w:rsidR="00D51E8D">
        <w:rPr>
          <w:sz w:val="24"/>
          <w:szCs w:val="24"/>
        </w:rPr>
        <w:t xml:space="preserve">este de mythologie </w:t>
      </w:r>
      <w:r w:rsidR="007443F6">
        <w:rPr>
          <w:sz w:val="24"/>
          <w:szCs w:val="24"/>
        </w:rPr>
        <w:t>va pousser à une intense réflexion sur la condition humaine.</w:t>
      </w:r>
    </w:p>
    <w:p w:rsidR="00432A11" w:rsidRDefault="0019344B" w:rsidP="00034C2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La péripétie de l</w:t>
      </w:r>
      <w:r w:rsidR="00432A11">
        <w:rPr>
          <w:sz w:val="24"/>
          <w:szCs w:val="24"/>
        </w:rPr>
        <w:t xml:space="preserve">a pièce </w:t>
      </w:r>
      <w:r>
        <w:rPr>
          <w:sz w:val="24"/>
          <w:szCs w:val="24"/>
        </w:rPr>
        <w:t>s’étale sur</w:t>
      </w:r>
      <w:r w:rsidR="00432A11">
        <w:rPr>
          <w:sz w:val="24"/>
          <w:szCs w:val="24"/>
        </w:rPr>
        <w:t xml:space="preserve"> cinq actes </w:t>
      </w:r>
      <w:r w:rsidR="00161D2C">
        <w:rPr>
          <w:sz w:val="24"/>
          <w:szCs w:val="24"/>
        </w:rPr>
        <w:t>chacun</w:t>
      </w:r>
      <w:r>
        <w:rPr>
          <w:sz w:val="24"/>
          <w:szCs w:val="24"/>
        </w:rPr>
        <w:t xml:space="preserve"> rajoutant une dose de suspense et de tragique</w:t>
      </w:r>
      <w:r w:rsidR="00432A1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432A11">
        <w:rPr>
          <w:sz w:val="24"/>
          <w:szCs w:val="24"/>
        </w:rPr>
        <w:t xml:space="preserve">L’intrigue se situe à Trézène en Grèce où Phèdre épouse du roi Thésée </w:t>
      </w:r>
      <w:r w:rsidR="00432A11" w:rsidRPr="00470330">
        <w:rPr>
          <w:sz w:val="24"/>
          <w:szCs w:val="24"/>
        </w:rPr>
        <w:t>est tombée amoureuse de son beau-fils Hippolyte</w:t>
      </w:r>
      <w:r w:rsidR="00432A11">
        <w:rPr>
          <w:sz w:val="24"/>
          <w:szCs w:val="24"/>
        </w:rPr>
        <w:t>. S’ouvre alors toute une vaste histoire de jalousie et de machinations</w:t>
      </w:r>
      <w:r w:rsidR="001B03AC">
        <w:rPr>
          <w:sz w:val="24"/>
          <w:szCs w:val="24"/>
        </w:rPr>
        <w:t>,</w:t>
      </w:r>
      <w:r w:rsidR="00432A11">
        <w:rPr>
          <w:sz w:val="24"/>
          <w:szCs w:val="24"/>
        </w:rPr>
        <w:t xml:space="preserve"> </w:t>
      </w:r>
      <w:r w:rsidR="001B03AC">
        <w:rPr>
          <w:sz w:val="24"/>
          <w:szCs w:val="24"/>
        </w:rPr>
        <w:t xml:space="preserve">mais également de drames psychologiques, </w:t>
      </w:r>
      <w:r w:rsidR="00432A11">
        <w:rPr>
          <w:sz w:val="24"/>
          <w:szCs w:val="24"/>
        </w:rPr>
        <w:t xml:space="preserve">qui s’achèvera sur de nombreuses morts. </w:t>
      </w:r>
    </w:p>
    <w:p w:rsidR="007443F6" w:rsidRDefault="00686C2D" w:rsidP="00034C2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Ma première impression en parcourant les pages fut assez bonne, celle d’une histoire d’amour</w:t>
      </w:r>
      <w:r w:rsidR="00432A11">
        <w:rPr>
          <w:sz w:val="24"/>
          <w:szCs w:val="24"/>
        </w:rPr>
        <w:t xml:space="preserve"> pimenté</w:t>
      </w:r>
      <w:r w:rsidR="00161D2C">
        <w:rPr>
          <w:sz w:val="24"/>
          <w:szCs w:val="24"/>
        </w:rPr>
        <w:t>e</w:t>
      </w:r>
      <w:r w:rsidR="00432A11">
        <w:rPr>
          <w:sz w:val="24"/>
          <w:szCs w:val="24"/>
        </w:rPr>
        <w:t xml:space="preserve"> de faits mythologiques, m</w:t>
      </w:r>
      <w:r>
        <w:rPr>
          <w:sz w:val="24"/>
          <w:szCs w:val="24"/>
        </w:rPr>
        <w:t>ais en m’engouffrant de plus en plus dans les méandres de l’œuvre de Racine</w:t>
      </w:r>
      <w:r w:rsidR="004D4F9A">
        <w:rPr>
          <w:sz w:val="24"/>
          <w:szCs w:val="24"/>
        </w:rPr>
        <w:t>, je m’a</w:t>
      </w:r>
      <w:r w:rsidR="00D51E8D">
        <w:rPr>
          <w:sz w:val="24"/>
          <w:szCs w:val="24"/>
        </w:rPr>
        <w:t>perçu que progressivement sur le</w:t>
      </w:r>
      <w:r w:rsidR="004D4F9A">
        <w:rPr>
          <w:sz w:val="24"/>
          <w:szCs w:val="24"/>
        </w:rPr>
        <w:t xml:space="preserve"> tragique psychologique celui de l’amour, venait se greffer un tragique moral celui de la dignité perdue. </w:t>
      </w:r>
      <w:r w:rsidR="00750A04">
        <w:rPr>
          <w:sz w:val="24"/>
          <w:szCs w:val="24"/>
        </w:rPr>
        <w:t xml:space="preserve">Ainsi, c’est l’histoire de la passion interdite d’une femme qui subit la fatalité et exprime son impuissance. </w:t>
      </w:r>
    </w:p>
    <w:p w:rsidR="00564F35" w:rsidRDefault="00470330" w:rsidP="00034C2E">
      <w:pPr>
        <w:ind w:firstLine="284"/>
        <w:jc w:val="both"/>
        <w:rPr>
          <w:sz w:val="24"/>
          <w:szCs w:val="24"/>
        </w:rPr>
      </w:pPr>
      <w:r w:rsidRPr="00470330">
        <w:rPr>
          <w:sz w:val="24"/>
          <w:szCs w:val="24"/>
        </w:rPr>
        <w:t>Au fil des actes et des scènes, Raci</w:t>
      </w:r>
      <w:r w:rsidR="00051FD9">
        <w:rPr>
          <w:sz w:val="24"/>
          <w:szCs w:val="24"/>
        </w:rPr>
        <w:t>ne met en scène la déchéance du</w:t>
      </w:r>
      <w:r w:rsidRPr="00470330">
        <w:rPr>
          <w:sz w:val="24"/>
          <w:szCs w:val="24"/>
        </w:rPr>
        <w:t xml:space="preserve"> personnage. La structure de la pièce est </w:t>
      </w:r>
      <w:r>
        <w:rPr>
          <w:sz w:val="24"/>
          <w:szCs w:val="24"/>
        </w:rPr>
        <w:t>rigoureuse</w:t>
      </w:r>
      <w:r w:rsidRPr="00470330">
        <w:rPr>
          <w:sz w:val="24"/>
          <w:szCs w:val="24"/>
        </w:rPr>
        <w:t>,</w:t>
      </w:r>
      <w:r>
        <w:rPr>
          <w:sz w:val="24"/>
          <w:szCs w:val="24"/>
        </w:rPr>
        <w:t xml:space="preserve"> on retrouvera des échos et </w:t>
      </w:r>
      <w:r w:rsidR="00526F7F">
        <w:rPr>
          <w:sz w:val="24"/>
          <w:szCs w:val="24"/>
        </w:rPr>
        <w:t>parallèles</w:t>
      </w:r>
      <w:r>
        <w:rPr>
          <w:sz w:val="24"/>
          <w:szCs w:val="24"/>
        </w:rPr>
        <w:t xml:space="preserve"> qui </w:t>
      </w:r>
      <w:r w:rsidR="00526F7F">
        <w:rPr>
          <w:sz w:val="24"/>
          <w:szCs w:val="24"/>
        </w:rPr>
        <w:t>symbolisent</w:t>
      </w:r>
      <w:r>
        <w:rPr>
          <w:sz w:val="24"/>
          <w:szCs w:val="24"/>
        </w:rPr>
        <w:t xml:space="preserve"> une fata</w:t>
      </w:r>
      <w:r w:rsidR="00526F7F">
        <w:rPr>
          <w:sz w:val="24"/>
          <w:szCs w:val="24"/>
        </w:rPr>
        <w:t xml:space="preserve">lité </w:t>
      </w:r>
      <w:r w:rsidR="00051FD9">
        <w:rPr>
          <w:sz w:val="24"/>
          <w:szCs w:val="24"/>
        </w:rPr>
        <w:t>inéluctable</w:t>
      </w:r>
      <w:r w:rsidRPr="00470330">
        <w:rPr>
          <w:sz w:val="24"/>
          <w:szCs w:val="24"/>
        </w:rPr>
        <w:t xml:space="preserve">. </w:t>
      </w:r>
      <w:r w:rsidR="009B22A2">
        <w:rPr>
          <w:sz w:val="24"/>
          <w:szCs w:val="24"/>
        </w:rPr>
        <w:t xml:space="preserve">On peut voir que la passion de Phèdre, tout au long de l’intrigue, </w:t>
      </w:r>
      <w:r w:rsidR="00526F7F">
        <w:rPr>
          <w:sz w:val="24"/>
          <w:szCs w:val="24"/>
        </w:rPr>
        <w:t xml:space="preserve">va </w:t>
      </w:r>
      <w:r w:rsidR="009B22A2">
        <w:rPr>
          <w:sz w:val="24"/>
          <w:szCs w:val="24"/>
        </w:rPr>
        <w:t xml:space="preserve">connaître plusieurs stades : d’abord elle va </w:t>
      </w:r>
      <w:r w:rsidR="00526F7F">
        <w:rPr>
          <w:sz w:val="24"/>
          <w:szCs w:val="24"/>
        </w:rPr>
        <w:t xml:space="preserve">être avouée puis affirmée, </w:t>
      </w:r>
      <w:r w:rsidR="009B22A2">
        <w:rPr>
          <w:sz w:val="24"/>
          <w:szCs w:val="24"/>
        </w:rPr>
        <w:t xml:space="preserve">ensuite </w:t>
      </w:r>
      <w:r w:rsidR="00526F7F">
        <w:rPr>
          <w:sz w:val="24"/>
          <w:szCs w:val="24"/>
        </w:rPr>
        <w:t xml:space="preserve">dénoncée puis meurtrière et </w:t>
      </w:r>
      <w:r w:rsidR="003B1A28">
        <w:rPr>
          <w:sz w:val="24"/>
          <w:szCs w:val="24"/>
        </w:rPr>
        <w:t>pour finir</w:t>
      </w:r>
      <w:r w:rsidR="00084558">
        <w:rPr>
          <w:sz w:val="24"/>
          <w:szCs w:val="24"/>
        </w:rPr>
        <w:t xml:space="preserve"> </w:t>
      </w:r>
      <w:r w:rsidR="009B22A2">
        <w:rPr>
          <w:sz w:val="24"/>
          <w:szCs w:val="24"/>
        </w:rPr>
        <w:t>cette passion s’achèvera par une punition</w:t>
      </w:r>
      <w:r w:rsidR="00526F7F">
        <w:rPr>
          <w:sz w:val="24"/>
          <w:szCs w:val="24"/>
        </w:rPr>
        <w:t>. En d’autres mots, Phèdre va vivre sa passion de manière différente sur chacun des cin</w:t>
      </w:r>
      <w:r w:rsidR="003B1A28">
        <w:rPr>
          <w:sz w:val="24"/>
          <w:szCs w:val="24"/>
        </w:rPr>
        <w:t>q actes pour finalement</w:t>
      </w:r>
      <w:r w:rsidR="00084558">
        <w:rPr>
          <w:sz w:val="24"/>
          <w:szCs w:val="24"/>
        </w:rPr>
        <w:t xml:space="preserve"> arriver</w:t>
      </w:r>
      <w:r w:rsidR="00526F7F">
        <w:rPr>
          <w:sz w:val="24"/>
          <w:szCs w:val="24"/>
        </w:rPr>
        <w:t xml:space="preserve"> à une conclusion inévitable …  </w:t>
      </w:r>
    </w:p>
    <w:p w:rsidR="00526F7F" w:rsidRDefault="00564F35" w:rsidP="00034C2E">
      <w:pPr>
        <w:jc w:val="both"/>
        <w:rPr>
          <w:i/>
          <w:sz w:val="24"/>
          <w:szCs w:val="24"/>
        </w:rPr>
      </w:pPr>
      <w:r w:rsidRPr="00564F35">
        <w:rPr>
          <w:i/>
          <w:sz w:val="24"/>
          <w:szCs w:val="24"/>
        </w:rPr>
        <w:t xml:space="preserve">« Que ne peut avec elle expirer la mémoire ! Allons, de mon erreur, hélas ! Trop éclaircis, mêler nos pleurs au sang de mon malheureux fils. </w:t>
      </w:r>
      <w:r w:rsidR="00526F7F" w:rsidRPr="00564F35">
        <w:rPr>
          <w:i/>
          <w:sz w:val="24"/>
          <w:szCs w:val="24"/>
        </w:rPr>
        <w:t>Allons de ce cher fils embrasser ce qui reste, expier la fureur d’un vœu que je déteste. Rendons-lui les honneurs qu’il a trop mérités ; et pour mieux apaiser ses mânes irrités, que, malgré les complots d’une injuste famille, son amante aujourd’hui</w:t>
      </w:r>
      <w:r w:rsidRPr="00564F35">
        <w:rPr>
          <w:i/>
          <w:sz w:val="24"/>
          <w:szCs w:val="24"/>
        </w:rPr>
        <w:t xml:space="preserve"> me tienne lieu de fille. »</w:t>
      </w:r>
    </w:p>
    <w:p w:rsidR="00D51E8D" w:rsidRDefault="001B03AC" w:rsidP="00034C2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Tels sont les dernières paroles de Thésée après le suicide de Phèdre,</w:t>
      </w:r>
      <w:r w:rsidR="006D6AB3">
        <w:rPr>
          <w:sz w:val="24"/>
          <w:szCs w:val="24"/>
        </w:rPr>
        <w:t xml:space="preserve"> cette </w:t>
      </w:r>
      <w:r w:rsidR="00564F35">
        <w:rPr>
          <w:sz w:val="24"/>
          <w:szCs w:val="24"/>
        </w:rPr>
        <w:t xml:space="preserve">dernière scène, du dernier acte reflète </w:t>
      </w:r>
      <w:r w:rsidR="006D6AB3">
        <w:rPr>
          <w:sz w:val="24"/>
          <w:szCs w:val="24"/>
        </w:rPr>
        <w:t xml:space="preserve">bien </w:t>
      </w:r>
      <w:r w:rsidR="00564F35">
        <w:rPr>
          <w:sz w:val="24"/>
          <w:szCs w:val="24"/>
        </w:rPr>
        <w:t xml:space="preserve">selon moi l’esprit de la fin de la pièce. Racine va marquer une conclusion à </w:t>
      </w:r>
      <w:r w:rsidR="003B1A28">
        <w:rPr>
          <w:sz w:val="24"/>
          <w:szCs w:val="24"/>
        </w:rPr>
        <w:t>œuvre</w:t>
      </w:r>
      <w:r w:rsidR="00564F35">
        <w:rPr>
          <w:sz w:val="24"/>
          <w:szCs w:val="24"/>
        </w:rPr>
        <w:t xml:space="preserve">, je dirai même une finalité à sa tragédie. </w:t>
      </w:r>
      <w:r w:rsidR="006D6AB3">
        <w:rPr>
          <w:sz w:val="24"/>
          <w:szCs w:val="24"/>
        </w:rPr>
        <w:t xml:space="preserve">Thésée va respecter la dernière volonté de son fils qu’il a envoyé à la mort par la faute de Phèdre. </w:t>
      </w:r>
    </w:p>
    <w:p w:rsidR="00795384" w:rsidRDefault="00564F35" w:rsidP="00034C2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Pour conclure, je peux dire que Phèdre de Racine est une pièce forte </w:t>
      </w:r>
      <w:r w:rsidR="00795384">
        <w:rPr>
          <w:sz w:val="24"/>
          <w:szCs w:val="24"/>
        </w:rPr>
        <w:t xml:space="preserve">qui </w:t>
      </w:r>
      <w:r w:rsidRPr="00564F35">
        <w:rPr>
          <w:sz w:val="24"/>
          <w:szCs w:val="24"/>
        </w:rPr>
        <w:t xml:space="preserve">s’inscrit dans le registre </w:t>
      </w:r>
      <w:r w:rsidR="00795384">
        <w:rPr>
          <w:sz w:val="24"/>
          <w:szCs w:val="24"/>
        </w:rPr>
        <w:t xml:space="preserve">des tragédies </w:t>
      </w:r>
      <w:r w:rsidRPr="00564F35">
        <w:rPr>
          <w:sz w:val="24"/>
          <w:szCs w:val="24"/>
        </w:rPr>
        <w:t>par le caractère de Phèdre à inspirer terreur mais aussi pitié</w:t>
      </w:r>
      <w:r w:rsidR="00795384">
        <w:rPr>
          <w:sz w:val="24"/>
          <w:szCs w:val="24"/>
        </w:rPr>
        <w:t xml:space="preserve">. </w:t>
      </w:r>
      <w:r w:rsidR="006D6AB3">
        <w:rPr>
          <w:sz w:val="24"/>
          <w:szCs w:val="24"/>
        </w:rPr>
        <w:t>Phèdre</w:t>
      </w:r>
      <w:r w:rsidR="00795384">
        <w:rPr>
          <w:sz w:val="24"/>
          <w:szCs w:val="24"/>
        </w:rPr>
        <w:t xml:space="preserve"> va être </w:t>
      </w:r>
      <w:r w:rsidRPr="00564F35">
        <w:rPr>
          <w:sz w:val="24"/>
          <w:szCs w:val="24"/>
        </w:rPr>
        <w:t>accablée par le poids de l</w:t>
      </w:r>
      <w:r w:rsidR="00795384">
        <w:rPr>
          <w:sz w:val="24"/>
          <w:szCs w:val="24"/>
        </w:rPr>
        <w:t xml:space="preserve">a fatalité et qui se voit condamnée dès l’Acte I. </w:t>
      </w:r>
      <w:r w:rsidR="009179C1">
        <w:rPr>
          <w:sz w:val="24"/>
          <w:szCs w:val="24"/>
        </w:rPr>
        <w:t>La</w:t>
      </w:r>
      <w:r w:rsidR="00795384">
        <w:rPr>
          <w:sz w:val="24"/>
          <w:szCs w:val="24"/>
        </w:rPr>
        <w:t xml:space="preserve"> lecture en est passionnante à la fois empreinte d’une dose mythologique qui accentue le coté divin </w:t>
      </w:r>
      <w:r w:rsidR="006D6AB3">
        <w:rPr>
          <w:sz w:val="24"/>
          <w:szCs w:val="24"/>
        </w:rPr>
        <w:t xml:space="preserve">mais également une dose d’amour qui contribue à encrer </w:t>
      </w:r>
      <w:r w:rsidR="00034C2E">
        <w:rPr>
          <w:sz w:val="24"/>
          <w:szCs w:val="24"/>
        </w:rPr>
        <w:t>l’histoire dans une dimension plus humaine.</w:t>
      </w:r>
    </w:p>
    <w:p w:rsidR="00564F35" w:rsidRDefault="00795384" w:rsidP="004703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179C1" w:rsidRPr="007443F6" w:rsidRDefault="009179C1" w:rsidP="00470330">
      <w:pPr>
        <w:rPr>
          <w:sz w:val="24"/>
          <w:szCs w:val="24"/>
        </w:rPr>
      </w:pPr>
      <w:r>
        <w:rPr>
          <w:sz w:val="24"/>
          <w:szCs w:val="24"/>
        </w:rPr>
        <w:t xml:space="preserve">RACINE, </w:t>
      </w:r>
      <w:r w:rsidRPr="009179C1">
        <w:rPr>
          <w:i/>
          <w:sz w:val="24"/>
          <w:szCs w:val="24"/>
        </w:rPr>
        <w:t>Phèdre</w:t>
      </w:r>
      <w:r>
        <w:rPr>
          <w:sz w:val="24"/>
          <w:szCs w:val="24"/>
        </w:rPr>
        <w:t>, Paris, Folio Classique, 2000, 146p</w:t>
      </w:r>
    </w:p>
    <w:p w:rsidR="007443F6" w:rsidRPr="007443F6" w:rsidRDefault="007443F6">
      <w:pPr>
        <w:jc w:val="center"/>
        <w:rPr>
          <w:rFonts w:ascii="Ringbearer" w:hAnsi="Ringbearer"/>
          <w:b/>
          <w:sz w:val="36"/>
          <w:szCs w:val="36"/>
          <w:u w:val="single"/>
        </w:rPr>
      </w:pPr>
    </w:p>
    <w:sectPr w:rsidR="007443F6" w:rsidRPr="007443F6" w:rsidSect="00D86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ingbearer">
    <w:altName w:val="Goudy Old Style"/>
    <w:panose1 w:val="0202060205030B020303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43F6"/>
    <w:rsid w:val="00034C2E"/>
    <w:rsid w:val="00051FD9"/>
    <w:rsid w:val="00084558"/>
    <w:rsid w:val="00161D2C"/>
    <w:rsid w:val="00181E1E"/>
    <w:rsid w:val="0019344B"/>
    <w:rsid w:val="001B03AC"/>
    <w:rsid w:val="003B1A28"/>
    <w:rsid w:val="00432A11"/>
    <w:rsid w:val="00470330"/>
    <w:rsid w:val="004D4F9A"/>
    <w:rsid w:val="00526F7F"/>
    <w:rsid w:val="00564F35"/>
    <w:rsid w:val="00686C2D"/>
    <w:rsid w:val="006D6AB3"/>
    <w:rsid w:val="007066A1"/>
    <w:rsid w:val="007443F6"/>
    <w:rsid w:val="00750A04"/>
    <w:rsid w:val="00795384"/>
    <w:rsid w:val="00885A08"/>
    <w:rsid w:val="009179C1"/>
    <w:rsid w:val="009B22A2"/>
    <w:rsid w:val="00A5694B"/>
    <w:rsid w:val="00D51E8D"/>
    <w:rsid w:val="00D86D42"/>
    <w:rsid w:val="00EF5F6C"/>
    <w:rsid w:val="00F6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D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</dc:creator>
  <cp:lastModifiedBy>Stanislav</cp:lastModifiedBy>
  <cp:revision>8</cp:revision>
  <dcterms:created xsi:type="dcterms:W3CDTF">2009-03-22T16:53:00Z</dcterms:created>
  <dcterms:modified xsi:type="dcterms:W3CDTF">2009-04-14T14:46:00Z</dcterms:modified>
</cp:coreProperties>
</file>