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D8" w:rsidRDefault="005B68D8" w:rsidP="005B68D8">
      <w:pPr>
        <w:jc w:val="center"/>
        <w:rPr>
          <w:rFonts w:ascii="Comic Sans MS" w:hAnsi="Comic Sans MS"/>
          <w:sz w:val="32"/>
          <w:szCs w:val="32"/>
        </w:rPr>
      </w:pPr>
      <w:r>
        <w:rPr>
          <w:rFonts w:ascii="Comic Sans MS" w:hAnsi="Comic Sans MS"/>
          <w:sz w:val="32"/>
          <w:szCs w:val="32"/>
          <w:u w:val="single"/>
        </w:rPr>
        <w:t>Dissertation :</w:t>
      </w:r>
    </w:p>
    <w:p w:rsidR="005B68D8" w:rsidRPr="00550B99" w:rsidRDefault="005B68D8" w:rsidP="005B68D8">
      <w:pPr>
        <w:jc w:val="center"/>
        <w:rPr>
          <w:rFonts w:ascii="Comic Sans MS" w:hAnsi="Comic Sans MS"/>
          <w:b/>
          <w:sz w:val="32"/>
          <w:szCs w:val="32"/>
        </w:rPr>
      </w:pPr>
      <w:r w:rsidRPr="00550B99">
        <w:rPr>
          <w:rFonts w:ascii="Comic Sans MS" w:hAnsi="Comic Sans MS"/>
          <w:b/>
          <w:i/>
          <w:sz w:val="32"/>
          <w:szCs w:val="32"/>
        </w:rPr>
        <w:t>« Partages-tu l’avis de l’auteur lorsqu’il associe la culture de masse issue de la société de consommation au « prêt-à-non-penser » ? ».</w:t>
      </w:r>
    </w:p>
    <w:p w:rsidR="005B68D8" w:rsidRDefault="00BA6E22" w:rsidP="00B525A0">
      <w:pPr>
        <w:ind w:firstLine="708"/>
        <w:rPr>
          <w:rFonts w:ascii="Comic Sans MS" w:hAnsi="Comic Sans MS"/>
          <w:sz w:val="24"/>
          <w:szCs w:val="24"/>
        </w:rPr>
      </w:pPr>
      <w:r>
        <w:rPr>
          <w:rFonts w:ascii="Comic Sans MS" w:hAnsi="Comic Sans MS"/>
          <w:sz w:val="24"/>
          <w:szCs w:val="24"/>
        </w:rPr>
        <w:t xml:space="preserve">Une société de consommation est une société où le besoin de consommation de chaque individu est créé. Ces individus veulent donc acheter le produit à la mode, et ce même s’il ne lui est pas nécessaire ou ne lui plait que partiellement. Cette société de consommation crée une culture de masse </w:t>
      </w:r>
      <w:r w:rsidR="001A7500">
        <w:rPr>
          <w:rFonts w:ascii="Comic Sans MS" w:hAnsi="Comic Sans MS"/>
          <w:sz w:val="24"/>
          <w:szCs w:val="24"/>
        </w:rPr>
        <w:t xml:space="preserve">pour satisfaire le plus grand nombre. C’est le même phénomène qui se produit avec les émissions de certaines TV commerciales. </w:t>
      </w:r>
      <w:r>
        <w:rPr>
          <w:rFonts w:ascii="Comic Sans MS" w:hAnsi="Comic Sans MS"/>
          <w:sz w:val="24"/>
          <w:szCs w:val="24"/>
        </w:rPr>
        <w:t>La majorité de la population a alors les mêmes besoins, les mêmes envies</w:t>
      </w:r>
      <w:r w:rsidR="001A7500">
        <w:rPr>
          <w:rFonts w:ascii="Comic Sans MS" w:hAnsi="Comic Sans MS"/>
          <w:sz w:val="24"/>
          <w:szCs w:val="24"/>
        </w:rPr>
        <w:t xml:space="preserve"> TV</w:t>
      </w:r>
      <w:r>
        <w:rPr>
          <w:rFonts w:ascii="Comic Sans MS" w:hAnsi="Comic Sans MS"/>
          <w:sz w:val="24"/>
          <w:szCs w:val="24"/>
        </w:rPr>
        <w:t>, etc.</w:t>
      </w:r>
      <w:r w:rsidR="001A7500">
        <w:rPr>
          <w:rFonts w:ascii="Comic Sans MS" w:hAnsi="Comic Sans MS"/>
          <w:sz w:val="24"/>
          <w:szCs w:val="24"/>
        </w:rPr>
        <w:t xml:space="preserve"> U</w:t>
      </w:r>
      <w:r>
        <w:rPr>
          <w:rFonts w:ascii="Comic Sans MS" w:hAnsi="Comic Sans MS"/>
          <w:sz w:val="24"/>
          <w:szCs w:val="24"/>
        </w:rPr>
        <w:t xml:space="preserve">n ensemble de choses futiles ou pas qui les rassemblent. </w:t>
      </w:r>
      <w:r w:rsidR="00B525A0">
        <w:rPr>
          <w:rFonts w:ascii="Comic Sans MS" w:hAnsi="Comic Sans MS"/>
          <w:sz w:val="24"/>
          <w:szCs w:val="24"/>
        </w:rPr>
        <w:t>Est-ce que cet ensemble de choses reliant tout un tas d’individus peut être associé, de près ou de loin aux idées toutes faites proposées par la télévision ?</w:t>
      </w:r>
    </w:p>
    <w:p w:rsidR="00981324" w:rsidRDefault="00B525A0" w:rsidP="005B68D8">
      <w:pPr>
        <w:rPr>
          <w:rFonts w:ascii="Comic Sans MS" w:hAnsi="Comic Sans MS"/>
          <w:sz w:val="24"/>
          <w:szCs w:val="24"/>
        </w:rPr>
      </w:pPr>
      <w:r>
        <w:rPr>
          <w:rFonts w:ascii="Comic Sans MS" w:hAnsi="Comic Sans MS"/>
          <w:sz w:val="24"/>
          <w:szCs w:val="24"/>
        </w:rPr>
        <w:tab/>
        <w:t xml:space="preserve">La culture de masse </w:t>
      </w:r>
      <w:r w:rsidR="001A7500">
        <w:rPr>
          <w:rFonts w:ascii="Comic Sans MS" w:hAnsi="Comic Sans MS"/>
          <w:sz w:val="24"/>
          <w:szCs w:val="24"/>
        </w:rPr>
        <w:t>propose en effet d</w:t>
      </w:r>
      <w:r>
        <w:rPr>
          <w:rFonts w:ascii="Comic Sans MS" w:hAnsi="Comic Sans MS"/>
          <w:sz w:val="24"/>
          <w:szCs w:val="24"/>
        </w:rPr>
        <w:t>es p</w:t>
      </w:r>
      <w:r w:rsidR="001A7500">
        <w:rPr>
          <w:rFonts w:ascii="Comic Sans MS" w:hAnsi="Comic Sans MS"/>
          <w:sz w:val="24"/>
          <w:szCs w:val="24"/>
        </w:rPr>
        <w:t>ensées, d</w:t>
      </w:r>
      <w:r>
        <w:rPr>
          <w:rFonts w:ascii="Comic Sans MS" w:hAnsi="Comic Sans MS"/>
          <w:sz w:val="24"/>
          <w:szCs w:val="24"/>
        </w:rPr>
        <w:t xml:space="preserve">es idées adoptées par la majorité des individus d’une société donnée. </w:t>
      </w:r>
      <w:r w:rsidR="00145D46">
        <w:rPr>
          <w:rFonts w:ascii="Comic Sans MS" w:hAnsi="Comic Sans MS"/>
          <w:sz w:val="24"/>
          <w:szCs w:val="24"/>
        </w:rPr>
        <w:t>Alors que la culture de masse est plutôt une mode, la diffusion d’idées préconçues par les chaînes télévisées ressemble plus à de la propagande. Leur rôle est pourtant, à la base, de transmettre les informations et d’apprendre de nouvelles choses aux téléspectateurs. Si ce n’est plus le cas de nombreuses chaînes télévisées aujourd’hui, c’est sans doute à cause de cette société de consommation qui pousse à toujours plus d’audiences pour avoir plus d’argent. Ce ne sont malheureusement plus les programmes les plus instructifs culturellement parlant qui font le plus d’audiences, mais les émissions de téléréalité ou le</w:t>
      </w:r>
      <w:r w:rsidR="00DE004D">
        <w:rPr>
          <w:rFonts w:ascii="Comic Sans MS" w:hAnsi="Comic Sans MS"/>
          <w:sz w:val="24"/>
          <w:szCs w:val="24"/>
        </w:rPr>
        <w:t xml:space="preserve">s séries. Celles-ci </w:t>
      </w:r>
      <w:r w:rsidR="001A7500">
        <w:rPr>
          <w:rFonts w:ascii="Comic Sans MS" w:hAnsi="Comic Sans MS"/>
          <w:sz w:val="24"/>
          <w:szCs w:val="24"/>
        </w:rPr>
        <w:t>n’ont que pour but de distraire.</w:t>
      </w:r>
      <w:r w:rsidR="00DE004D">
        <w:rPr>
          <w:rFonts w:ascii="Comic Sans MS" w:hAnsi="Comic Sans MS"/>
          <w:sz w:val="24"/>
          <w:szCs w:val="24"/>
        </w:rPr>
        <w:t xml:space="preserve"> Elles pourraient servir de tremplin sur une réflexion </w:t>
      </w:r>
      <w:r w:rsidR="001A7500">
        <w:rPr>
          <w:rFonts w:ascii="Comic Sans MS" w:hAnsi="Comic Sans MS"/>
          <w:sz w:val="24"/>
          <w:szCs w:val="24"/>
        </w:rPr>
        <w:t>pour</w:t>
      </w:r>
      <w:r w:rsidR="00DE004D">
        <w:rPr>
          <w:rFonts w:ascii="Comic Sans MS" w:hAnsi="Comic Sans MS"/>
          <w:sz w:val="24"/>
          <w:szCs w:val="24"/>
        </w:rPr>
        <w:t xml:space="preserve"> notre vie, mais ce n’est quasiment jamais le cas.</w:t>
      </w:r>
      <w:r w:rsidR="00981324">
        <w:rPr>
          <w:rFonts w:ascii="Comic Sans MS" w:hAnsi="Comic Sans MS"/>
          <w:sz w:val="24"/>
          <w:szCs w:val="24"/>
        </w:rPr>
        <w:t xml:space="preserve"> C’est ce qui amène des individus tels que Patrick Le Lay à dire : </w:t>
      </w:r>
      <w:r w:rsidR="00981324">
        <w:rPr>
          <w:rFonts w:ascii="Comic Sans MS" w:hAnsi="Comic Sans MS"/>
          <w:sz w:val="24"/>
          <w:szCs w:val="24"/>
        </w:rPr>
        <w:lastRenderedPageBreak/>
        <w:t>« La télévision n’a pas pour objet de faire émerger de la pensée, de la conscience mais de vendre ».</w:t>
      </w:r>
    </w:p>
    <w:p w:rsidR="00B525A0" w:rsidRDefault="00981324" w:rsidP="005B68D8">
      <w:pPr>
        <w:rPr>
          <w:rFonts w:ascii="Comic Sans MS" w:hAnsi="Comic Sans MS"/>
          <w:sz w:val="24"/>
          <w:szCs w:val="24"/>
        </w:rPr>
      </w:pPr>
      <w:r>
        <w:rPr>
          <w:rFonts w:ascii="Comic Sans MS" w:hAnsi="Comic Sans MS"/>
          <w:sz w:val="24"/>
          <w:szCs w:val="24"/>
        </w:rPr>
        <w:tab/>
      </w:r>
      <w:r w:rsidR="001A7500">
        <w:rPr>
          <w:rFonts w:ascii="Comic Sans MS" w:hAnsi="Comic Sans MS"/>
          <w:sz w:val="24"/>
          <w:szCs w:val="24"/>
        </w:rPr>
        <w:t>La culture est tout doucement remplacée par le marketing et l’appât du gain. En effet, les chaînes de télévision ne recherchent plus que de l’audience. Celle-ci pourra se transformer en argent à partir du moment où certaines agences paient pour placer leurs publicités. Les chaînes télé essaient alors de créer des émissions à moindre coût (comme la téléréalité</w:t>
      </w:r>
      <w:r w:rsidR="006D4BCC">
        <w:rPr>
          <w:rFonts w:ascii="Comic Sans MS" w:hAnsi="Comic Sans MS"/>
          <w:sz w:val="24"/>
          <w:szCs w:val="24"/>
        </w:rPr>
        <w:t>, les émissions de musique comme Nouvelle Star, X Factor, …</w:t>
      </w:r>
      <w:r w:rsidR="001A7500">
        <w:rPr>
          <w:rFonts w:ascii="Comic Sans MS" w:hAnsi="Comic Sans MS"/>
          <w:sz w:val="24"/>
          <w:szCs w:val="24"/>
        </w:rPr>
        <w:t>) afin de faire de plus gros bénéfices. Elles n’essaient donc pas de faire des programmes culturellement intéressants, elle</w:t>
      </w:r>
      <w:r w:rsidR="006D4BCC">
        <w:rPr>
          <w:rFonts w:ascii="Comic Sans MS" w:hAnsi="Comic Sans MS"/>
          <w:sz w:val="24"/>
          <w:szCs w:val="24"/>
        </w:rPr>
        <w:t>s</w:t>
      </w:r>
      <w:r w:rsidR="001A7500">
        <w:rPr>
          <w:rFonts w:ascii="Comic Sans MS" w:hAnsi="Comic Sans MS"/>
          <w:sz w:val="24"/>
          <w:szCs w:val="24"/>
        </w:rPr>
        <w:t xml:space="preserve"> ne s’occup</w:t>
      </w:r>
      <w:r w:rsidR="006D4BCC">
        <w:rPr>
          <w:rFonts w:ascii="Comic Sans MS" w:hAnsi="Comic Sans MS"/>
          <w:sz w:val="24"/>
          <w:szCs w:val="24"/>
        </w:rPr>
        <w:t>ent presque plus de cet aspect. Le seul domaine qui prime aujourd’hui dans notre société capitaliste, c’est l’argent. La culture, l’esprit critique, et plein d’autres valeurs sont alors oubliées pour faire du profit.</w:t>
      </w:r>
    </w:p>
    <w:p w:rsidR="006D4BCC" w:rsidRDefault="006D4BCC" w:rsidP="005B68D8">
      <w:pPr>
        <w:rPr>
          <w:rFonts w:ascii="Comic Sans MS" w:hAnsi="Comic Sans MS"/>
          <w:sz w:val="24"/>
          <w:szCs w:val="24"/>
        </w:rPr>
      </w:pPr>
      <w:r>
        <w:rPr>
          <w:rFonts w:ascii="Comic Sans MS" w:hAnsi="Comic Sans MS"/>
          <w:sz w:val="24"/>
          <w:szCs w:val="24"/>
        </w:rPr>
        <w:tab/>
        <w:t xml:space="preserve">Dans les sociétés aujourd’hui, l’image a pris le dessus sur la parole, sur l’écrit. </w:t>
      </w:r>
      <w:r w:rsidR="00736E8D">
        <w:rPr>
          <w:rFonts w:ascii="Comic Sans MS" w:hAnsi="Comic Sans MS"/>
          <w:sz w:val="24"/>
          <w:szCs w:val="24"/>
        </w:rPr>
        <w:t>Par exemple dans les magazines à sensations, il n’y a plus aucun texte de fond, plus rien de constructif à part les dernières infos « people ». Il reste les images des célébrités à la plage, et pourtant ces magazines se vendent parfois à des milliers d’exemplaires ! La société ne réfléchit plus, elle subit et se laisse entraîner par la culture de masse.</w:t>
      </w:r>
    </w:p>
    <w:p w:rsidR="006D4BCC" w:rsidRDefault="00736E8D" w:rsidP="005B68D8">
      <w:pPr>
        <w:rPr>
          <w:rFonts w:ascii="Comic Sans MS" w:hAnsi="Comic Sans MS"/>
          <w:sz w:val="24"/>
          <w:szCs w:val="24"/>
        </w:rPr>
      </w:pPr>
      <w:r>
        <w:rPr>
          <w:rFonts w:ascii="Comic Sans MS" w:hAnsi="Comic Sans MS"/>
          <w:sz w:val="24"/>
          <w:szCs w:val="24"/>
        </w:rPr>
        <w:tab/>
        <w:t xml:space="preserve">Pour conclure, je dirais que oui je suis d’accord avec </w:t>
      </w:r>
      <w:r w:rsidR="00550B99">
        <w:rPr>
          <w:rFonts w:ascii="Comic Sans MS" w:hAnsi="Comic Sans MS"/>
          <w:sz w:val="24"/>
          <w:szCs w:val="24"/>
        </w:rPr>
        <w:t>l’associement de la culture de masse avec le « prêt-à-non-penser » car il n’y a pas que dans les chaînes télévisées que la pensée est de plus en plus absente. La culture de masse toute entière devient irréfléchie.</w:t>
      </w:r>
    </w:p>
    <w:p w:rsidR="00DE004D" w:rsidRPr="005B68D8" w:rsidRDefault="00DE004D" w:rsidP="005B68D8">
      <w:pPr>
        <w:rPr>
          <w:rFonts w:ascii="Comic Sans MS" w:hAnsi="Comic Sans MS"/>
          <w:sz w:val="24"/>
          <w:szCs w:val="24"/>
        </w:rPr>
      </w:pPr>
      <w:r>
        <w:rPr>
          <w:rFonts w:ascii="Comic Sans MS" w:hAnsi="Comic Sans MS"/>
          <w:sz w:val="24"/>
          <w:szCs w:val="24"/>
        </w:rPr>
        <w:tab/>
      </w:r>
    </w:p>
    <w:sectPr w:rsidR="00DE004D" w:rsidRPr="005B68D8" w:rsidSect="005B68D8">
      <w:pgSz w:w="11906" w:h="16838"/>
      <w:pgMar w:top="1418" w:right="1418" w:bottom="1418" w:left="340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B68D8"/>
    <w:rsid w:val="00145D46"/>
    <w:rsid w:val="001A7500"/>
    <w:rsid w:val="002A1508"/>
    <w:rsid w:val="00307E0E"/>
    <w:rsid w:val="00525940"/>
    <w:rsid w:val="00550B99"/>
    <w:rsid w:val="005B68D8"/>
    <w:rsid w:val="006D4BCC"/>
    <w:rsid w:val="00736E8D"/>
    <w:rsid w:val="007E67D1"/>
    <w:rsid w:val="00981324"/>
    <w:rsid w:val="00B525A0"/>
    <w:rsid w:val="00BA6E22"/>
    <w:rsid w:val="00DE004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527</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cp:lastModifiedBy>
  <cp:revision>4</cp:revision>
  <cp:lastPrinted>2011-05-17T19:56:00Z</cp:lastPrinted>
  <dcterms:created xsi:type="dcterms:W3CDTF">2011-05-17T20:21:00Z</dcterms:created>
  <dcterms:modified xsi:type="dcterms:W3CDTF">2011-05-17T22:10:00Z</dcterms:modified>
</cp:coreProperties>
</file>